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053C72" w:rsidRDefault="00BE5DAA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АДИАБАТИЧЕСКИЙ УЛЬТРАЗВУКОВОЙ</w:t>
            </w:r>
            <w:r w:rsidR="00234174">
              <w:rPr>
                <w:b/>
                <w:szCs w:val="28"/>
              </w:rPr>
              <w:t xml:space="preserve"> УВЛАЖНИТЕЛЬ 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683E08">
              <w:rPr>
                <w:b/>
                <w:szCs w:val="28"/>
              </w:rPr>
              <w:t>UU01GD0001</w:t>
            </w:r>
          </w:p>
        </w:tc>
      </w:tr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683E08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UU01GD0001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8081F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35666">
        <w:rPr>
          <w:sz w:val="22"/>
          <w:szCs w:val="22"/>
          <w:lang w:val="en-US"/>
        </w:rPr>
        <w:t>5</w:t>
      </w:r>
      <w:r w:rsidR="002606AB">
        <w:rPr>
          <w:szCs w:val="28"/>
          <w:lang w:val="en-US"/>
        </w:rPr>
        <w:br w:type="page"/>
      </w:r>
    </w:p>
    <w:p w:rsidR="00810B70" w:rsidRPr="003E02FC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E02FC">
        <w:rPr>
          <w:b/>
          <w:sz w:val="22"/>
          <w:szCs w:val="22"/>
        </w:rPr>
        <w:lastRenderedPageBreak/>
        <w:t>СОДЕРЖАНИЕ</w:t>
      </w:r>
    </w:p>
    <w:p w:rsidR="006E3B65" w:rsidRPr="006E3B65" w:rsidRDefault="00810B70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r w:rsidRPr="006E3B65">
        <w:rPr>
          <w:sz w:val="24"/>
        </w:rPr>
        <w:fldChar w:fldCharType="begin"/>
      </w:r>
      <w:r w:rsidRPr="006E3B65">
        <w:rPr>
          <w:sz w:val="24"/>
        </w:rPr>
        <w:instrText xml:space="preserve"> TOC \o "1-3" \h \z \u </w:instrText>
      </w:r>
      <w:r w:rsidRPr="006E3B65">
        <w:rPr>
          <w:sz w:val="24"/>
        </w:rPr>
        <w:fldChar w:fldCharType="separate"/>
      </w:r>
      <w:hyperlink w:anchor="_Toc201070126" w:history="1">
        <w:r w:rsidR="006E3B65" w:rsidRPr="006E3B65">
          <w:rPr>
            <w:rStyle w:val="ad"/>
            <w:b/>
            <w:bCs/>
            <w:noProof/>
            <w:sz w:val="24"/>
          </w:rPr>
          <w:t>1</w:t>
        </w:r>
        <w:r w:rsidR="006E3B65"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E3B65" w:rsidRPr="006E3B65">
          <w:rPr>
            <w:rStyle w:val="ad"/>
            <w:b/>
            <w:noProof/>
            <w:sz w:val="24"/>
          </w:rPr>
          <w:t>ОСНОВНЫЕ СВЕДЕНИЯ ОБ ИЗДЕЛИИ</w:t>
        </w:r>
        <w:r w:rsidR="006E3B65" w:rsidRPr="006E3B65">
          <w:rPr>
            <w:noProof/>
            <w:webHidden/>
            <w:sz w:val="24"/>
          </w:rPr>
          <w:tab/>
        </w:r>
        <w:r w:rsidR="006E3B65" w:rsidRPr="006E3B65">
          <w:rPr>
            <w:noProof/>
            <w:webHidden/>
            <w:sz w:val="24"/>
          </w:rPr>
          <w:fldChar w:fldCharType="begin"/>
        </w:r>
        <w:r w:rsidR="006E3B65" w:rsidRPr="006E3B65">
          <w:rPr>
            <w:noProof/>
            <w:webHidden/>
            <w:sz w:val="24"/>
          </w:rPr>
          <w:instrText xml:space="preserve"> PAGEREF _Toc201070126 \h </w:instrText>
        </w:r>
        <w:r w:rsidR="006E3B65" w:rsidRPr="006E3B65">
          <w:rPr>
            <w:noProof/>
            <w:webHidden/>
            <w:sz w:val="24"/>
          </w:rPr>
        </w:r>
        <w:r w:rsidR="006E3B65" w:rsidRPr="006E3B65">
          <w:rPr>
            <w:noProof/>
            <w:webHidden/>
            <w:sz w:val="24"/>
          </w:rPr>
          <w:fldChar w:fldCharType="separate"/>
        </w:r>
        <w:r w:rsidR="006E3B65" w:rsidRPr="006E3B65">
          <w:rPr>
            <w:noProof/>
            <w:webHidden/>
            <w:sz w:val="24"/>
          </w:rPr>
          <w:t>4</w:t>
        </w:r>
        <w:r w:rsidR="006E3B65"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27" w:history="1">
        <w:r w:rsidRPr="006E3B65">
          <w:rPr>
            <w:rStyle w:val="ad"/>
            <w:b/>
            <w:bCs/>
            <w:noProof/>
            <w:sz w:val="24"/>
          </w:rPr>
          <w:t>2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ТЕХНИЧЕСКИЕ ХАРАКТЕРИСТИКИ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_Toc201070127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5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28" w:history="1">
        <w:r w:rsidRPr="006E3B65">
          <w:rPr>
            <w:rStyle w:val="ad"/>
            <w:noProof/>
            <w:sz w:val="24"/>
          </w:rPr>
          <w:t>2.1.1 Описание изделия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_Toc201070128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5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29" w:history="1">
        <w:r w:rsidRPr="006E3B65">
          <w:rPr>
            <w:rStyle w:val="ad"/>
            <w:noProof/>
            <w:sz w:val="24"/>
          </w:rPr>
          <w:t>2.1.2 Принцип работы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_Toc201070129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5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0" w:history="1">
        <w:r w:rsidRPr="006E3B65">
          <w:rPr>
            <w:rStyle w:val="ad"/>
            <w:noProof/>
            <w:sz w:val="24"/>
          </w:rPr>
          <w:t>2.1.3 Внешний вид и конструктивные особенности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_Toc201070130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6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1" w:history="1">
        <w:r w:rsidRPr="006E3B65">
          <w:rPr>
            <w:rStyle w:val="ad"/>
            <w:noProof/>
            <w:sz w:val="24"/>
          </w:rPr>
          <w:t>2.1.4 Основные технические характеристики изделия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_Toc201070131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7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2" w:history="1">
        <w:r w:rsidRPr="006E3B65">
          <w:rPr>
            <w:rStyle w:val="ad"/>
            <w:noProof/>
            <w:sz w:val="24"/>
          </w:rPr>
          <w:t>2.1.5 Требования к установке изделия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_Toc201070132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8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3" w:history="1">
        <w:r w:rsidRPr="006E3B65">
          <w:rPr>
            <w:rStyle w:val="ad"/>
            <w:noProof/>
            <w:sz w:val="24"/>
          </w:rPr>
          <w:t>2.1.6 Дополнительные опциональные элементы для установки изделия на оборудовании.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_Toc201070133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9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4" w:history="1">
        <w:r w:rsidRPr="006E3B65">
          <w:rPr>
            <w:rStyle w:val="ad"/>
            <w:noProof/>
            <w:sz w:val="24"/>
          </w:rPr>
          <w:t>2.1.7 Примеры установки изделия на оборудовании: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_Toc201070134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9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5" w:history="1">
        <w:r w:rsidRPr="006E3B65">
          <w:rPr>
            <w:rStyle w:val="ad"/>
            <w:noProof/>
            <w:sz w:val="24"/>
          </w:rPr>
          <w:t>2.1.8 Чертеж изделия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_Toc201070135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10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6" w:history="1">
        <w:r w:rsidRPr="006E3B65">
          <w:rPr>
            <w:rStyle w:val="ad"/>
            <w:noProof/>
            <w:sz w:val="24"/>
          </w:rPr>
          <w:t>2.2 Маркировка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_Toc201070136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10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7" w:history="1">
        <w:r w:rsidRPr="006E3B65">
          <w:rPr>
            <w:rStyle w:val="ad"/>
            <w:b/>
            <w:bCs/>
            <w:noProof/>
            <w:sz w:val="24"/>
          </w:rPr>
          <w:t>3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КОМПЛЕКТНОСТЬ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_Toc201070137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11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8" w:history="1">
        <w:r w:rsidRPr="006E3B65">
          <w:rPr>
            <w:rStyle w:val="ad"/>
            <w:b/>
            <w:bCs/>
            <w:noProof/>
            <w:sz w:val="24"/>
          </w:rPr>
          <w:t>4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ГАРАНТИИ ИЗГОТОВИТЕЛЯ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_Toc201070138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12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39" w:history="1">
        <w:r w:rsidRPr="006E3B65">
          <w:rPr>
            <w:rStyle w:val="ad"/>
            <w:b/>
            <w:noProof/>
            <w:sz w:val="24"/>
          </w:rPr>
          <w:t>5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КОНСЕРВАЦИЯ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_Toc201070139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13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0" w:history="1">
        <w:r w:rsidRPr="006E3B65">
          <w:rPr>
            <w:rStyle w:val="ad"/>
            <w:b/>
            <w:noProof/>
            <w:sz w:val="24"/>
          </w:rPr>
          <w:t>6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СВИДЕТЕЛЬСТВО ОБ УПАКОВЫВАНИИ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_Toc201070140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14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1" w:history="1">
        <w:r w:rsidRPr="006E3B65">
          <w:rPr>
            <w:rStyle w:val="ad"/>
            <w:b/>
            <w:bCs/>
            <w:noProof/>
            <w:sz w:val="24"/>
          </w:rPr>
          <w:t>7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b/>
            <w:noProof/>
            <w:sz w:val="24"/>
          </w:rPr>
          <w:t>СВИДЕТЕЛЬСТВО О ПРИЕМКЕ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_Toc201070141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15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2" w:history="1">
        <w:r w:rsidRPr="006E3B65">
          <w:rPr>
            <w:rStyle w:val="ad"/>
            <w:b/>
            <w:bCs/>
            <w:noProof/>
            <w:sz w:val="24"/>
          </w:rPr>
          <w:t>8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СВЕДЕНИЯ ОБ УТИЛИЗАЦИИ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_Toc201070142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16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3" w:history="1">
        <w:r w:rsidRPr="006E3B65">
          <w:rPr>
            <w:rStyle w:val="ad"/>
            <w:b/>
            <w:bCs/>
            <w:noProof/>
            <w:sz w:val="24"/>
          </w:rPr>
          <w:t>9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ТРЕБОВАНИЯ БЕЗОПАСНОСТИ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_Toc201070143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17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4" w:history="1">
        <w:r w:rsidRPr="006E3B65">
          <w:rPr>
            <w:rStyle w:val="ad"/>
            <w:noProof/>
            <w:sz w:val="24"/>
          </w:rPr>
          <w:t>9.1 Общие требования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_Toc201070144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18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5" w:history="1">
        <w:r w:rsidRPr="006E3B65">
          <w:rPr>
            <w:rStyle w:val="ad"/>
            <w:b/>
            <w:bCs/>
            <w:noProof/>
            <w:sz w:val="24"/>
          </w:rPr>
          <w:t>10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УЧЕТ ТЕХНИЧЕСКОГО ОБСЛУЖИВАНИЯ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_Toc201070145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19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6" w:history="1">
        <w:r w:rsidRPr="006E3B65">
          <w:rPr>
            <w:rStyle w:val="ad"/>
            <w:b/>
            <w:bCs/>
            <w:noProof/>
            <w:sz w:val="24"/>
          </w:rPr>
          <w:t>11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ПОИСК И ДИАГНОСТИКА НЕИСПРАВНОСТЕЙ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_Toc201070146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20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47" w:history="1">
        <w:r w:rsidRPr="006E3B65">
          <w:rPr>
            <w:rStyle w:val="ad"/>
            <w:b/>
            <w:bCs/>
            <w:noProof/>
            <w:sz w:val="24"/>
          </w:rPr>
          <w:t>12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ТРАНСПОРТИРОВКА И ХРАНЕНИЕ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_Toc201070147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21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12"/>
        <w:rPr>
          <w:rFonts w:asciiTheme="minorHAnsi" w:eastAsiaTheme="minorEastAsia" w:hAnsiTheme="minorHAnsi" w:cstheme="minorBidi"/>
          <w:noProof/>
          <w:sz w:val="24"/>
        </w:rPr>
      </w:pPr>
      <w:hyperlink w:anchor="_Toc201070148" w:history="1">
        <w:r w:rsidRPr="006E3B65">
          <w:rPr>
            <w:rStyle w:val="ad"/>
            <w:noProof/>
            <w:sz w:val="24"/>
          </w:rPr>
          <w:t>12.1 Транспортировка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_Toc201070148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21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12"/>
        <w:rPr>
          <w:rFonts w:asciiTheme="minorHAnsi" w:eastAsiaTheme="minorEastAsia" w:hAnsiTheme="minorHAnsi" w:cstheme="minorBidi"/>
          <w:noProof/>
          <w:sz w:val="24"/>
        </w:rPr>
      </w:pPr>
      <w:hyperlink w:anchor="_Toc201070149" w:history="1">
        <w:r w:rsidRPr="006E3B65">
          <w:rPr>
            <w:rStyle w:val="ad"/>
            <w:noProof/>
            <w:sz w:val="24"/>
          </w:rPr>
          <w:t>12.2 Хранение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_Toc201070149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21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6E3B65" w:rsidRPr="006E3B65" w:rsidRDefault="006E3B6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01070150" w:history="1">
        <w:r w:rsidRPr="006E3B65">
          <w:rPr>
            <w:rStyle w:val="ad"/>
            <w:b/>
            <w:bCs/>
            <w:noProof/>
            <w:sz w:val="24"/>
          </w:rPr>
          <w:t>13</w:t>
        </w:r>
        <w:r w:rsidRPr="006E3B6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Pr="006E3B65">
          <w:rPr>
            <w:rStyle w:val="ad"/>
            <w:rFonts w:eastAsia="Arial Unicode MS"/>
            <w:b/>
            <w:bCs/>
            <w:noProof/>
            <w:sz w:val="24"/>
          </w:rPr>
          <w:t>СВЕДЕНИЯ О РЕКЛАМАЦИЯХ</w:t>
        </w:r>
        <w:r w:rsidRPr="006E3B65">
          <w:rPr>
            <w:noProof/>
            <w:webHidden/>
            <w:sz w:val="24"/>
          </w:rPr>
          <w:tab/>
        </w:r>
        <w:r w:rsidRPr="006E3B65">
          <w:rPr>
            <w:noProof/>
            <w:webHidden/>
            <w:sz w:val="24"/>
          </w:rPr>
          <w:fldChar w:fldCharType="begin"/>
        </w:r>
        <w:r w:rsidRPr="006E3B65">
          <w:rPr>
            <w:noProof/>
            <w:webHidden/>
            <w:sz w:val="24"/>
          </w:rPr>
          <w:instrText xml:space="preserve"> PAGEREF _Toc201070150 \h </w:instrText>
        </w:r>
        <w:r w:rsidRPr="006E3B65">
          <w:rPr>
            <w:noProof/>
            <w:webHidden/>
            <w:sz w:val="24"/>
          </w:rPr>
        </w:r>
        <w:r w:rsidRPr="006E3B65">
          <w:rPr>
            <w:noProof/>
            <w:webHidden/>
            <w:sz w:val="24"/>
          </w:rPr>
          <w:fldChar w:fldCharType="separate"/>
        </w:r>
        <w:r w:rsidRPr="006E3B65">
          <w:rPr>
            <w:noProof/>
            <w:webHidden/>
            <w:sz w:val="24"/>
          </w:rPr>
          <w:t>22</w:t>
        </w:r>
        <w:r w:rsidRPr="006E3B65">
          <w:rPr>
            <w:noProof/>
            <w:webHidden/>
            <w:sz w:val="24"/>
          </w:rPr>
          <w:fldChar w:fldCharType="end"/>
        </w:r>
      </w:hyperlink>
    </w:p>
    <w:p w:rsidR="000D2E2C" w:rsidRPr="000D2E2C" w:rsidRDefault="00810B70" w:rsidP="006E3B65">
      <w:pPr>
        <w:tabs>
          <w:tab w:val="left" w:pos="567"/>
          <w:tab w:val="right" w:leader="dot" w:pos="9913"/>
        </w:tabs>
        <w:spacing w:line="360" w:lineRule="auto"/>
        <w:ind w:left="284"/>
      </w:pPr>
      <w:r w:rsidRPr="006E3B65">
        <w:rPr>
          <w:sz w:val="24"/>
        </w:rPr>
        <w:fldChar w:fldCharType="end"/>
      </w:r>
      <w:bookmarkStart w:id="0" w:name="_GoBack"/>
      <w:bookmarkEnd w:id="0"/>
    </w:p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00251">
        <w:rPr>
          <w:sz w:val="22"/>
          <w:szCs w:val="22"/>
        </w:rPr>
        <w:t xml:space="preserve">адиабатического ультразвукового </w:t>
      </w:r>
      <w:r w:rsidR="006B76DC">
        <w:rPr>
          <w:sz w:val="22"/>
          <w:szCs w:val="22"/>
        </w:rPr>
        <w:t xml:space="preserve">увлажнителя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D35666">
        <w:rPr>
          <w:sz w:val="22"/>
          <w:szCs w:val="22"/>
        </w:rPr>
        <w:t>UU01GD0001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201070126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F159ED" w:rsidRDefault="003E4C0A" w:rsidP="0014488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</w:t>
            </w:r>
            <w:r w:rsidR="0011686F">
              <w:rPr>
                <w:sz w:val="22"/>
                <w:szCs w:val="22"/>
              </w:rPr>
              <w:t xml:space="preserve"> </w:t>
            </w:r>
            <w:r w:rsidR="006B76DC">
              <w:rPr>
                <w:sz w:val="22"/>
                <w:szCs w:val="22"/>
              </w:rPr>
              <w:t xml:space="preserve">увлажнитель </w:t>
            </w:r>
          </w:p>
          <w:p w:rsidR="00E23B3E" w:rsidRPr="00CC2C20" w:rsidRDefault="00AC78E0" w:rsidP="0014488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83E0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UU01GD0001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83E0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UU01GD0001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F1672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 xml:space="preserve">Оборудование предназначено для </w:t>
            </w:r>
            <w:r w:rsidR="00D35666">
              <w:rPr>
                <w:sz w:val="22"/>
                <w:szCs w:val="22"/>
              </w:rPr>
              <w:t>установки в водяных фанкойлах</w:t>
            </w:r>
            <w:r w:rsidR="00F1672F">
              <w:rPr>
                <w:sz w:val="22"/>
                <w:szCs w:val="22"/>
              </w:rPr>
              <w:t xml:space="preserve"> с целью увлажнения обрабатываемого ими воздуха</w:t>
            </w:r>
            <w:r w:rsidRPr="00C44F52">
              <w:rPr>
                <w:sz w:val="22"/>
                <w:szCs w:val="22"/>
              </w:rPr>
              <w:t>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58081F" w:rsidP="00F1672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1672F">
              <w:rPr>
                <w:sz w:val="22"/>
                <w:szCs w:val="22"/>
              </w:rPr>
              <w:t>5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58081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1686F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11686F" w:rsidRPr="00CC2C20" w:rsidRDefault="00F1672F" w:rsidP="00301A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081F">
              <w:rPr>
                <w:sz w:val="22"/>
                <w:szCs w:val="22"/>
              </w:rPr>
              <w:t xml:space="preserve"> лет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34708" w:rsidRDefault="00AA1920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="0011686F" w:rsidRPr="00414963">
              <w:rPr>
                <w:sz w:val="22"/>
                <w:szCs w:val="22"/>
              </w:rPr>
              <w:t xml:space="preserve"> соответствия требованиям</w:t>
            </w:r>
            <w:r w:rsidR="0011686F"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="0011686F"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</w:p>
          <w:p w:rsidR="00C34708" w:rsidRDefault="00C34708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</w:t>
            </w:r>
            <w:r>
              <w:rPr>
                <w:sz w:val="22"/>
                <w:szCs w:val="22"/>
              </w:rPr>
              <w:t xml:space="preserve"> 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1686F" w:rsidRPr="00CC2C20" w:rsidRDefault="00FC56BB" w:rsidP="00E332D8">
            <w:pPr>
              <w:contextualSpacing/>
              <w:jc w:val="center"/>
              <w:rPr>
                <w:sz w:val="22"/>
                <w:szCs w:val="22"/>
              </w:rPr>
            </w:pPr>
            <w:r w:rsidRPr="00D35666">
              <w:rPr>
                <w:sz w:val="22"/>
                <w:szCs w:val="22"/>
              </w:rPr>
              <w:t>ЕАЭС</w:t>
            </w:r>
            <w:r w:rsidR="00015508" w:rsidRPr="00D35666">
              <w:rPr>
                <w:sz w:val="22"/>
                <w:szCs w:val="22"/>
              </w:rPr>
              <w:t xml:space="preserve"> </w:t>
            </w:r>
            <w:r w:rsidR="00015508" w:rsidRPr="00D35666">
              <w:rPr>
                <w:sz w:val="22"/>
                <w:szCs w:val="22"/>
                <w:lang w:val="en-US"/>
              </w:rPr>
              <w:t>N</w:t>
            </w:r>
            <w:r w:rsidRPr="00D35666">
              <w:rPr>
                <w:sz w:val="22"/>
                <w:szCs w:val="22"/>
              </w:rPr>
              <w:t xml:space="preserve"> RU Д-IT.НВ5</w:t>
            </w:r>
            <w:r w:rsidR="0011686F" w:rsidRPr="00D35666">
              <w:rPr>
                <w:sz w:val="22"/>
                <w:szCs w:val="22"/>
              </w:rPr>
              <w:t>4.В.</w:t>
            </w:r>
            <w:r w:rsidRPr="00D35666">
              <w:rPr>
                <w:sz w:val="22"/>
                <w:szCs w:val="22"/>
              </w:rPr>
              <w:t>07786/20</w:t>
            </w:r>
            <w:r w:rsidR="0011686F" w:rsidRPr="00D35666">
              <w:rPr>
                <w:sz w:val="22"/>
                <w:szCs w:val="22"/>
              </w:rPr>
              <w:br/>
              <w:t xml:space="preserve">(срок действия с </w:t>
            </w:r>
            <w:r w:rsidR="00E332D8" w:rsidRPr="00D35666">
              <w:rPr>
                <w:sz w:val="22"/>
                <w:szCs w:val="22"/>
              </w:rPr>
              <w:t>28.12.2020</w:t>
            </w:r>
            <w:r w:rsidR="0011686F" w:rsidRPr="00D35666">
              <w:rPr>
                <w:sz w:val="22"/>
                <w:szCs w:val="22"/>
              </w:rPr>
              <w:t xml:space="preserve"> до </w:t>
            </w:r>
            <w:r w:rsidR="00E332D8" w:rsidRPr="00D35666">
              <w:rPr>
                <w:sz w:val="22"/>
                <w:szCs w:val="22"/>
              </w:rPr>
              <w:t>27.12.2025</w:t>
            </w:r>
            <w:r w:rsidR="0011686F" w:rsidRPr="00D35666">
              <w:rPr>
                <w:sz w:val="22"/>
                <w:szCs w:val="22"/>
              </w:rPr>
              <w:t>)</w:t>
            </w:r>
          </w:p>
        </w:tc>
      </w:tr>
      <w:tr w:rsidR="0011686F" w:rsidRPr="00840979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FB18B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840979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840979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840979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201070127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01070128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</w:p>
    <w:p w:rsidR="00005D00" w:rsidRDefault="0014488C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  <w:r w:rsidR="00683E08">
        <w:rPr>
          <w:sz w:val="22"/>
          <w:szCs w:val="22"/>
        </w:rPr>
        <w:t>UU01GD0001</w:t>
      </w:r>
      <w:r w:rsidR="002C70FC">
        <w:rPr>
          <w:sz w:val="22"/>
          <w:szCs w:val="22"/>
        </w:rPr>
        <w:t>, из</w:t>
      </w:r>
      <w:r>
        <w:rPr>
          <w:sz w:val="22"/>
          <w:szCs w:val="22"/>
        </w:rPr>
        <w:t xml:space="preserve"> </w:t>
      </w:r>
      <w:r w:rsidR="002C70FC">
        <w:rPr>
          <w:sz w:val="22"/>
          <w:szCs w:val="22"/>
        </w:rPr>
        <w:t xml:space="preserve">линейки ультразвуковых увлажнителей </w:t>
      </w:r>
      <w:r w:rsidR="002C70FC" w:rsidRPr="002C70FC">
        <w:rPr>
          <w:sz w:val="22"/>
          <w:szCs w:val="22"/>
        </w:rPr>
        <w:t>humiSonic compact</w:t>
      </w:r>
      <w:r w:rsidR="002C70FC">
        <w:rPr>
          <w:sz w:val="22"/>
          <w:szCs w:val="22"/>
        </w:rPr>
        <w:t xml:space="preserve">, </w:t>
      </w:r>
      <w:r w:rsidR="00465B70">
        <w:rPr>
          <w:sz w:val="22"/>
          <w:szCs w:val="22"/>
        </w:rPr>
        <w:t>предназначен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для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монтажа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</w:t>
      </w:r>
      <w:r w:rsidR="003F759B" w:rsidRPr="003F759B">
        <w:rPr>
          <w:sz w:val="22"/>
          <w:szCs w:val="22"/>
        </w:rPr>
        <w:t xml:space="preserve"> </w:t>
      </w:r>
      <w:r w:rsidR="00491B56">
        <w:rPr>
          <w:rFonts w:hint="eastAsia"/>
          <w:sz w:val="22"/>
          <w:szCs w:val="22"/>
        </w:rPr>
        <w:t>фанкойлах</w:t>
      </w:r>
      <w:r w:rsidR="003F759B">
        <w:rPr>
          <w:sz w:val="22"/>
          <w:szCs w:val="22"/>
        </w:rPr>
        <w:t xml:space="preserve"> </w:t>
      </w:r>
      <w:r w:rsidR="00005D00">
        <w:rPr>
          <w:sz w:val="22"/>
          <w:szCs w:val="22"/>
        </w:rPr>
        <w:t>и</w:t>
      </w:r>
      <w:r w:rsidR="003F759B" w:rsidRPr="003F759B">
        <w:rPr>
          <w:sz w:val="22"/>
          <w:szCs w:val="22"/>
        </w:rPr>
        <w:t xml:space="preserve"> </w:t>
      </w:r>
      <w:r w:rsidR="00005D00">
        <w:rPr>
          <w:sz w:val="22"/>
          <w:szCs w:val="22"/>
        </w:rPr>
        <w:t>обеспечивае</w:t>
      </w:r>
      <w:r w:rsidR="00005D00" w:rsidRPr="00005D00">
        <w:rPr>
          <w:sz w:val="22"/>
          <w:szCs w:val="22"/>
        </w:rPr>
        <w:t>т адиабатическое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 xml:space="preserve">увлажнение </w:t>
      </w:r>
      <w:r w:rsidR="00491B56">
        <w:rPr>
          <w:sz w:val="22"/>
          <w:szCs w:val="22"/>
        </w:rPr>
        <w:t>воздуха</w:t>
      </w:r>
      <w:r w:rsidR="001E2738">
        <w:rPr>
          <w:sz w:val="22"/>
          <w:szCs w:val="22"/>
        </w:rPr>
        <w:t>,</w:t>
      </w:r>
      <w:r w:rsidR="00491B56">
        <w:rPr>
          <w:sz w:val="22"/>
          <w:szCs w:val="22"/>
        </w:rPr>
        <w:t xml:space="preserve"> обрабатываемого фанкойлами</w:t>
      </w:r>
      <w:r w:rsidR="00005D00" w:rsidRPr="00005D00">
        <w:rPr>
          <w:sz w:val="22"/>
          <w:szCs w:val="22"/>
        </w:rPr>
        <w:t>.</w:t>
      </w:r>
    </w:p>
    <w:p w:rsidR="003F759B" w:rsidRPr="00005D00" w:rsidRDefault="00005D00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устанавливае</w:t>
      </w:r>
      <w:r w:rsidRPr="00005D00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="00491B56">
        <w:rPr>
          <w:sz w:val="22"/>
          <w:szCs w:val="22"/>
        </w:rPr>
        <w:t>внутри фанкойла</w:t>
      </w:r>
      <w:r w:rsidRPr="00005D00">
        <w:rPr>
          <w:sz w:val="22"/>
          <w:szCs w:val="22"/>
        </w:rPr>
        <w:t xml:space="preserve"> </w:t>
      </w:r>
      <w:r w:rsidR="00491B56">
        <w:rPr>
          <w:sz w:val="22"/>
          <w:szCs w:val="22"/>
        </w:rPr>
        <w:t xml:space="preserve">на </w:t>
      </w:r>
      <w:r w:rsidRPr="00005D00">
        <w:rPr>
          <w:sz w:val="22"/>
          <w:szCs w:val="22"/>
        </w:rPr>
        <w:t>потоке воздуха и</w:t>
      </w:r>
      <w:r>
        <w:rPr>
          <w:sz w:val="22"/>
          <w:szCs w:val="22"/>
        </w:rPr>
        <w:t xml:space="preserve"> распыляе</w:t>
      </w:r>
      <w:r w:rsidRPr="00005D00">
        <w:rPr>
          <w:sz w:val="22"/>
          <w:szCs w:val="22"/>
        </w:rPr>
        <w:t>т воду в виде мельчайших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 xml:space="preserve">капелек (1 мкм), которые </w:t>
      </w:r>
      <w:r w:rsidR="001E2738">
        <w:rPr>
          <w:sz w:val="22"/>
          <w:szCs w:val="22"/>
        </w:rPr>
        <w:t xml:space="preserve">затем </w:t>
      </w:r>
      <w:r w:rsidR="00491B56">
        <w:rPr>
          <w:sz w:val="22"/>
          <w:szCs w:val="22"/>
        </w:rPr>
        <w:t>испаряются в потоке</w:t>
      </w:r>
      <w:r w:rsidRPr="00005D00">
        <w:rPr>
          <w:sz w:val="22"/>
          <w:szCs w:val="22"/>
        </w:rPr>
        <w:t xml:space="preserve"> воздух</w:t>
      </w:r>
      <w:r w:rsidR="00491B56">
        <w:rPr>
          <w:sz w:val="22"/>
          <w:szCs w:val="22"/>
        </w:rPr>
        <w:t>а</w:t>
      </w:r>
      <w:r w:rsidRPr="00005D00">
        <w:rPr>
          <w:sz w:val="22"/>
          <w:szCs w:val="22"/>
        </w:rPr>
        <w:t>.</w:t>
      </w:r>
    </w:p>
    <w:p w:rsidR="00005D00" w:rsidRPr="00005D00" w:rsidRDefault="00491B56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005D00" w:rsidRPr="00005D00">
        <w:rPr>
          <w:sz w:val="22"/>
          <w:szCs w:val="22"/>
        </w:rPr>
        <w:t>омпоненты увлажнителя,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контактирующие с деминерализованной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 xml:space="preserve">водой, выполнены из </w:t>
      </w:r>
      <w:r>
        <w:rPr>
          <w:sz w:val="22"/>
          <w:szCs w:val="22"/>
        </w:rPr>
        <w:t>специального пластика</w:t>
      </w:r>
      <w:r w:rsidR="001E2738">
        <w:rPr>
          <w:sz w:val="22"/>
          <w:szCs w:val="22"/>
        </w:rPr>
        <w:t>.</w:t>
      </w:r>
      <w:r w:rsidR="00005D00" w:rsidRPr="00005D00">
        <w:rPr>
          <w:sz w:val="22"/>
          <w:szCs w:val="22"/>
        </w:rPr>
        <w:t xml:space="preserve"> </w:t>
      </w:r>
      <w:r w:rsidR="001E2738" w:rsidRPr="001E2738">
        <w:rPr>
          <w:sz w:val="22"/>
          <w:szCs w:val="22"/>
        </w:rPr>
        <w:t>Ультразвуковой увлажнитель работает на деминерализованной</w:t>
      </w:r>
      <w:r w:rsidR="001E2738">
        <w:rPr>
          <w:sz w:val="22"/>
          <w:szCs w:val="22"/>
        </w:rPr>
        <w:t xml:space="preserve"> </w:t>
      </w:r>
      <w:r w:rsidR="001E2738" w:rsidRPr="001E2738">
        <w:rPr>
          <w:sz w:val="22"/>
          <w:szCs w:val="22"/>
        </w:rPr>
        <w:t>воде. Можно использовать обычную водопроводную воду,</w:t>
      </w:r>
      <w:r w:rsidR="001E2738">
        <w:rPr>
          <w:sz w:val="22"/>
          <w:szCs w:val="22"/>
        </w:rPr>
        <w:t xml:space="preserve"> </w:t>
      </w:r>
      <w:r w:rsidR="001E2738" w:rsidRPr="001E2738">
        <w:rPr>
          <w:sz w:val="22"/>
          <w:szCs w:val="22"/>
        </w:rPr>
        <w:t>но срок службы пьезоэлектрического элемента сократится.</w:t>
      </w:r>
    </w:p>
    <w:p w:rsidR="00005D00" w:rsidRPr="00005D00" w:rsidRDefault="0074177D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005D00" w:rsidRPr="00005D00">
        <w:rPr>
          <w:sz w:val="22"/>
          <w:szCs w:val="22"/>
        </w:rPr>
        <w:t xml:space="preserve">легко устанавливается в </w:t>
      </w:r>
      <w:r w:rsidR="001E2738">
        <w:rPr>
          <w:sz w:val="22"/>
          <w:szCs w:val="22"/>
        </w:rPr>
        <w:t xml:space="preserve">фанкойл при помощи </w:t>
      </w:r>
      <w:r w:rsidR="00C7399E">
        <w:rPr>
          <w:sz w:val="22"/>
          <w:szCs w:val="22"/>
        </w:rPr>
        <w:t>крепёжного кронштейна, входящего в комплект поставки</w:t>
      </w:r>
      <w:r w:rsidR="00005D00" w:rsidRPr="00005D00">
        <w:rPr>
          <w:sz w:val="22"/>
          <w:szCs w:val="22"/>
        </w:rPr>
        <w:t>.</w:t>
      </w:r>
      <w:r w:rsidR="000C4B7A">
        <w:rPr>
          <w:sz w:val="22"/>
          <w:szCs w:val="22"/>
        </w:rPr>
        <w:t xml:space="preserve"> </w:t>
      </w:r>
      <w:r w:rsidR="000C4B7A" w:rsidRPr="000C4B7A">
        <w:rPr>
          <w:sz w:val="22"/>
          <w:szCs w:val="22"/>
        </w:rPr>
        <w:t>Производительность</w:t>
      </w:r>
      <w:r w:rsidR="000C4B7A">
        <w:rPr>
          <w:sz w:val="22"/>
          <w:szCs w:val="22"/>
        </w:rPr>
        <w:t xml:space="preserve"> </w:t>
      </w:r>
      <w:r w:rsidR="000C4B7A" w:rsidRPr="000C4B7A">
        <w:rPr>
          <w:sz w:val="22"/>
          <w:szCs w:val="22"/>
        </w:rPr>
        <w:t xml:space="preserve">увлажнения модели </w:t>
      </w:r>
      <w:r w:rsidR="000C4B7A">
        <w:rPr>
          <w:sz w:val="22"/>
          <w:szCs w:val="22"/>
        </w:rPr>
        <w:t xml:space="preserve">UU01GD000 составляет 1 </w:t>
      </w:r>
      <w:r w:rsidR="000C4B7A" w:rsidRPr="000C4B7A">
        <w:rPr>
          <w:sz w:val="22"/>
          <w:szCs w:val="22"/>
        </w:rPr>
        <w:t>л/ч.</w:t>
      </w:r>
    </w:p>
    <w:p w:rsidR="003F759B" w:rsidRDefault="003F759B" w:rsidP="002C70FC">
      <w:pPr>
        <w:autoSpaceDE w:val="0"/>
        <w:autoSpaceDN w:val="0"/>
        <w:adjustRightInd w:val="0"/>
        <w:spacing w:line="22" w:lineRule="atLeast"/>
        <w:rPr>
          <w:sz w:val="22"/>
          <w:szCs w:val="22"/>
        </w:rPr>
      </w:pPr>
    </w:p>
    <w:p w:rsidR="00D752D9" w:rsidRPr="00DC2751" w:rsidRDefault="00D752D9" w:rsidP="002C70FC">
      <w:pPr>
        <w:pStyle w:val="2"/>
        <w:spacing w:line="22" w:lineRule="atLeast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01070129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2" w:lineRule="atLeast"/>
        <w:ind w:firstLine="709"/>
        <w:jc w:val="both"/>
        <w:rPr>
          <w:sz w:val="22"/>
          <w:szCs w:val="22"/>
        </w:rPr>
      </w:pPr>
    </w:p>
    <w:p w:rsidR="00CB1861" w:rsidRPr="0041528E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Увлажнители</w:t>
      </w:r>
      <w:r w:rsidRPr="0041528E">
        <w:rPr>
          <w:sz w:val="22"/>
          <w:szCs w:val="22"/>
        </w:rPr>
        <w:t xml:space="preserve"> humiSonic </w:t>
      </w:r>
      <w:r w:rsidRPr="0041528E">
        <w:rPr>
          <w:rFonts w:hint="eastAsia"/>
          <w:sz w:val="22"/>
          <w:szCs w:val="22"/>
        </w:rPr>
        <w:t>работают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принципу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ультразвукового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распыления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деминерализованной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Условно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можно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выделить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следующие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основные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этапы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работы</w:t>
      </w:r>
      <w:r w:rsidRPr="0041528E">
        <w:rPr>
          <w:sz w:val="22"/>
          <w:szCs w:val="22"/>
        </w:rPr>
        <w:t>:</w:t>
      </w:r>
    </w:p>
    <w:p w:rsidR="003A68B1" w:rsidRPr="004A41CB" w:rsidRDefault="00CB1861" w:rsidP="002C70F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hanging="357"/>
        <w:jc w:val="both"/>
        <w:rPr>
          <w:rFonts w:ascii="Times New Roman" w:hAnsi="Times New Roman"/>
        </w:rPr>
      </w:pPr>
      <w:r w:rsidRPr="004A41CB">
        <w:rPr>
          <w:rFonts w:ascii="Times New Roman" w:hAnsi="Times New Roman"/>
        </w:rPr>
        <w:t>через заливной электромагнитный клапан вода поступает в</w:t>
      </w:r>
      <w:r w:rsidR="003A68B1" w:rsidRPr="004A41CB">
        <w:rPr>
          <w:rFonts w:ascii="Times New Roman" w:hAnsi="Times New Roman"/>
        </w:rPr>
        <w:t xml:space="preserve"> </w:t>
      </w:r>
      <w:r w:rsidR="000C4B7A">
        <w:rPr>
          <w:rFonts w:ascii="Times New Roman" w:hAnsi="Times New Roman"/>
        </w:rPr>
        <w:t>резервуар</w:t>
      </w:r>
      <w:r w:rsidRPr="004A41CB">
        <w:rPr>
          <w:rFonts w:ascii="Times New Roman" w:hAnsi="Times New Roman"/>
        </w:rPr>
        <w:t>, наполняя его до определенного уровня, контролируемого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датчиком</w:t>
      </w:r>
      <w:r w:rsidR="000C4B7A">
        <w:rPr>
          <w:rFonts w:ascii="Times New Roman" w:hAnsi="Times New Roman"/>
        </w:rPr>
        <w:t xml:space="preserve"> уровня</w:t>
      </w:r>
      <w:r w:rsidRPr="004A41CB">
        <w:rPr>
          <w:rFonts w:ascii="Times New Roman" w:hAnsi="Times New Roman"/>
        </w:rPr>
        <w:t>;</w:t>
      </w:r>
    </w:p>
    <w:p w:rsidR="003A68B1" w:rsidRPr="000C4B7A" w:rsidRDefault="00CB1861" w:rsidP="002C70F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hanging="357"/>
        <w:jc w:val="both"/>
        <w:rPr>
          <w:rFonts w:ascii="Times New Roman" w:hAnsi="Times New Roman"/>
        </w:rPr>
      </w:pPr>
      <w:r w:rsidRPr="000C4B7A">
        <w:rPr>
          <w:rFonts w:ascii="Times New Roman" w:hAnsi="Times New Roman"/>
        </w:rPr>
        <w:t>если функция самодиагностики включена (по умолчанию),</w:t>
      </w:r>
      <w:r w:rsidR="003A68B1" w:rsidRPr="000C4B7A">
        <w:rPr>
          <w:rFonts w:ascii="Times New Roman" w:hAnsi="Times New Roman"/>
        </w:rPr>
        <w:t xml:space="preserve"> </w:t>
      </w:r>
      <w:r w:rsidRPr="000C4B7A">
        <w:rPr>
          <w:rFonts w:ascii="Times New Roman" w:hAnsi="Times New Roman"/>
        </w:rPr>
        <w:t xml:space="preserve">сливной электромагнитный клапан </w:t>
      </w:r>
      <w:r w:rsidR="000C4B7A" w:rsidRPr="000C4B7A">
        <w:rPr>
          <w:rFonts w:ascii="Times New Roman" w:hAnsi="Times New Roman"/>
        </w:rPr>
        <w:t xml:space="preserve">периодически </w:t>
      </w:r>
      <w:r w:rsidRPr="000C4B7A">
        <w:rPr>
          <w:rFonts w:ascii="Times New Roman" w:hAnsi="Times New Roman"/>
        </w:rPr>
        <w:t>открывается, вода из бачка</w:t>
      </w:r>
      <w:r w:rsidR="003A68B1" w:rsidRPr="000C4B7A">
        <w:rPr>
          <w:rFonts w:ascii="Times New Roman" w:hAnsi="Times New Roman"/>
        </w:rPr>
        <w:t xml:space="preserve"> </w:t>
      </w:r>
      <w:r w:rsidRPr="000C4B7A">
        <w:rPr>
          <w:rFonts w:ascii="Times New Roman" w:hAnsi="Times New Roman"/>
        </w:rPr>
        <w:t>сливается (это необходимо для очистки бачка от остатков грязи и</w:t>
      </w:r>
      <w:r w:rsidR="003A68B1" w:rsidRPr="000C4B7A">
        <w:rPr>
          <w:rFonts w:ascii="Times New Roman" w:hAnsi="Times New Roman"/>
        </w:rPr>
        <w:t xml:space="preserve"> </w:t>
      </w:r>
      <w:r w:rsidRPr="000C4B7A">
        <w:rPr>
          <w:rFonts w:ascii="Times New Roman" w:hAnsi="Times New Roman"/>
        </w:rPr>
        <w:t>посторонних частиц)</w:t>
      </w:r>
      <w:r w:rsidR="000C4B7A" w:rsidRPr="000C4B7A">
        <w:rPr>
          <w:rFonts w:ascii="Times New Roman" w:hAnsi="Times New Roman"/>
        </w:rPr>
        <w:t xml:space="preserve">. </w:t>
      </w:r>
      <w:r w:rsidRPr="000C4B7A">
        <w:rPr>
          <w:rFonts w:ascii="Times New Roman" w:hAnsi="Times New Roman"/>
        </w:rPr>
        <w:t>затем вода снова заливается в бачок до определенного уровня;</w:t>
      </w:r>
    </w:p>
    <w:p w:rsidR="003A68B1" w:rsidRPr="003A68B1" w:rsidRDefault="00CB1861" w:rsidP="002C70F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hanging="357"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увлажнитель начинает распылять воду ультразвуком (поток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воздуха подхватывает крошечные капельки воды и распределяет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их вокруг);</w:t>
      </w:r>
    </w:p>
    <w:p w:rsidR="00CB1861" w:rsidRPr="003A68B1" w:rsidRDefault="00CB1861" w:rsidP="002C70FC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hanging="357"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вода по мере необходимости доливается в бачок до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рекомендованного уровня, отслеживаемого датчиком</w:t>
      </w:r>
      <w:r w:rsidR="000C4B7A">
        <w:rPr>
          <w:rFonts w:ascii="Times New Roman" w:hAnsi="Times New Roman"/>
        </w:rPr>
        <w:t xml:space="preserve"> уровня</w:t>
      </w:r>
      <w:r w:rsidR="003A68B1" w:rsidRPr="003A68B1">
        <w:rPr>
          <w:rFonts w:ascii="Times New Roman" w:hAnsi="Times New Roman"/>
        </w:rPr>
        <w:t>.</w:t>
      </w:r>
    </w:p>
    <w:p w:rsidR="00897375" w:rsidRDefault="00CB1861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left="284"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Поступающий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увлажнитель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напряжения</w:t>
      </w:r>
      <w:r w:rsidR="004A41CB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контуром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высокочастотный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="004A41CB">
        <w:rPr>
          <w:sz w:val="22"/>
          <w:szCs w:val="22"/>
        </w:rPr>
        <w:t xml:space="preserve"> </w:t>
      </w:r>
      <w:r w:rsidRPr="0041528E">
        <w:rPr>
          <w:sz w:val="22"/>
          <w:szCs w:val="22"/>
        </w:rPr>
        <w:t xml:space="preserve">(1,7 </w:t>
      </w:r>
      <w:proofErr w:type="spellStart"/>
      <w:r w:rsidRPr="0041528E">
        <w:rPr>
          <w:rFonts w:hint="eastAsia"/>
          <w:sz w:val="22"/>
          <w:szCs w:val="22"/>
        </w:rPr>
        <w:t>Мгц</w:t>
      </w:r>
      <w:proofErr w:type="spellEnd"/>
      <w:r w:rsidRPr="0041528E">
        <w:rPr>
          <w:sz w:val="22"/>
          <w:szCs w:val="22"/>
        </w:rPr>
        <w:t xml:space="preserve">). </w:t>
      </w:r>
      <w:r w:rsidRPr="0041528E">
        <w:rPr>
          <w:rFonts w:hint="eastAsia"/>
          <w:sz w:val="22"/>
          <w:szCs w:val="22"/>
        </w:rPr>
        <w:t>Этот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поступает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пьезоэлектрическую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пластинку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верхняя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которой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находится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контакте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частоты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Верхняя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совершает</w:t>
      </w:r>
      <w:r w:rsidRPr="0041528E">
        <w:rPr>
          <w:sz w:val="22"/>
          <w:szCs w:val="22"/>
        </w:rPr>
        <w:t xml:space="preserve"> 1,7 </w:t>
      </w:r>
      <w:r w:rsidRPr="0041528E">
        <w:rPr>
          <w:rFonts w:hint="eastAsia"/>
          <w:sz w:val="22"/>
          <w:szCs w:val="22"/>
        </w:rPr>
        <w:t>млн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колебаний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секунду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учитывая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инерцию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массы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такая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скорость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позволяет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падать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итоге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пьезоэлектрическая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собой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вниз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вакуум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поскольку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успевает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очень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быстрыми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вибрациями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Образовавшаяся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ведет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появлению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пузырьков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выталкиваются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момент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двигаться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вверх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они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сталкиваются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ходе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данного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процессе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получаются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пересекающиеся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звуковые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волны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прямо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поверхностью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формируют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отделяются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превращаются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водяной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туман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моментально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впитывающийся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струей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воздуха</w:t>
      </w:r>
      <w:r w:rsidRPr="0041528E">
        <w:rPr>
          <w:sz w:val="22"/>
          <w:szCs w:val="22"/>
        </w:rPr>
        <w:t>.</w:t>
      </w:r>
    </w:p>
    <w:p w:rsidR="004568A6" w:rsidRDefault="002C70FC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2C70FC">
        <w:rPr>
          <w:sz w:val="22"/>
          <w:szCs w:val="22"/>
        </w:rPr>
        <w:t>Увлажнитель humiSonic комплектуется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встроенной платой управления,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поэтому дополнительные платы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управления не требуются.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Увлажнитель получает электропитание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от преобразователя (поставляется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 xml:space="preserve">в комплекте с </w:t>
      </w:r>
      <w:r>
        <w:rPr>
          <w:sz w:val="22"/>
          <w:szCs w:val="22"/>
        </w:rPr>
        <w:t>изделием</w:t>
      </w:r>
      <w:r w:rsidRPr="002C70FC">
        <w:rPr>
          <w:sz w:val="22"/>
          <w:szCs w:val="22"/>
        </w:rPr>
        <w:t>), а сигнал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управления идет на сухой контакт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(включение/выключение). Управление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работой увлажнителя может</w:t>
      </w:r>
      <w:r w:rsidRPr="002C70FC">
        <w:rPr>
          <w:sz w:val="22"/>
          <w:szCs w:val="22"/>
        </w:rPr>
        <w:cr/>
        <w:t>осуществляться по встроенному</w:t>
      </w:r>
      <w:r>
        <w:rPr>
          <w:sz w:val="22"/>
          <w:szCs w:val="22"/>
        </w:rPr>
        <w:t xml:space="preserve"> </w:t>
      </w:r>
      <w:proofErr w:type="spellStart"/>
      <w:r w:rsidRPr="002C70FC">
        <w:rPr>
          <w:sz w:val="22"/>
          <w:szCs w:val="22"/>
        </w:rPr>
        <w:t>микродатчику</w:t>
      </w:r>
      <w:proofErr w:type="spellEnd"/>
      <w:r w:rsidRPr="002C70FC">
        <w:rPr>
          <w:sz w:val="22"/>
          <w:szCs w:val="22"/>
        </w:rPr>
        <w:t xml:space="preserve"> влажности (опция)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или по последовательной сети по</w:t>
      </w:r>
      <w:r w:rsidRPr="002C70FC">
        <w:rPr>
          <w:sz w:val="22"/>
          <w:szCs w:val="22"/>
        </w:rPr>
        <w:cr/>
        <w:t>протоколу Modbus® или CAREL. При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условии установки дополнительной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платы увлажнитель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humiSonic может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работать под управлением внешнего</w:t>
      </w:r>
      <w:r>
        <w:rPr>
          <w:sz w:val="22"/>
          <w:szCs w:val="22"/>
        </w:rPr>
        <w:t xml:space="preserve"> </w:t>
      </w:r>
      <w:r w:rsidRPr="002C70FC">
        <w:rPr>
          <w:sz w:val="22"/>
          <w:szCs w:val="22"/>
        </w:rPr>
        <w:t>сигнала (например, 0–10 В, 4–20 мА и</w:t>
      </w:r>
      <w:r>
        <w:rPr>
          <w:sz w:val="22"/>
          <w:szCs w:val="22"/>
        </w:rPr>
        <w:t>.</w:t>
      </w:r>
      <w:r w:rsidRPr="002C70FC">
        <w:rPr>
          <w:sz w:val="22"/>
          <w:szCs w:val="22"/>
        </w:rPr>
        <w:t>т.д.) или других активных датчиков.</w:t>
      </w:r>
    </w:p>
    <w:p w:rsidR="00C51EAF" w:rsidRDefault="00C51EAF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01070130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C70FC">
        <w:rPr>
          <w:rFonts w:ascii="Times New Roman" w:hAnsi="Times New Roman" w:cs="Times New Roman"/>
          <w:color w:val="auto"/>
          <w:sz w:val="22"/>
          <w:szCs w:val="22"/>
        </w:rPr>
        <w:t>Внешний вид и к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онструктивные особенности</w:t>
      </w:r>
      <w:bookmarkEnd w:id="7"/>
    </w:p>
    <w:p w:rsidR="002C70FC" w:rsidRPr="002C70FC" w:rsidRDefault="002C70FC" w:rsidP="002C70FC"/>
    <w:p w:rsidR="00056B97" w:rsidRDefault="002C70FC" w:rsidP="00056B97">
      <w:r>
        <w:rPr>
          <w:sz w:val="22"/>
          <w:szCs w:val="22"/>
        </w:rPr>
        <w:t>Внешний вид изделия представлен на рисунке 1</w:t>
      </w:r>
      <w:r w:rsidRPr="003F28A1">
        <w:rPr>
          <w:sz w:val="22"/>
          <w:szCs w:val="22"/>
        </w:rPr>
        <w:t>.</w:t>
      </w:r>
    </w:p>
    <w:p w:rsidR="002C70FC" w:rsidRDefault="002C70FC" w:rsidP="00056B97"/>
    <w:p w:rsidR="002C70FC" w:rsidRDefault="002C70FC" w:rsidP="002C70FC">
      <w:pPr>
        <w:jc w:val="center"/>
      </w:pPr>
      <w:r>
        <w:rPr>
          <w:noProof/>
        </w:rPr>
        <w:drawing>
          <wp:inline distT="0" distB="0" distL="0" distR="0" wp14:anchorId="731E61C9" wp14:editId="71F7D9A9">
            <wp:extent cx="1304014" cy="1653727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1505" cy="166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3E9" w:rsidRPr="00E563E9">
        <w:rPr>
          <w:noProof/>
        </w:rPr>
        <w:t xml:space="preserve"> </w:t>
      </w:r>
      <w:r w:rsidR="00E563E9">
        <w:rPr>
          <w:noProof/>
        </w:rPr>
        <w:drawing>
          <wp:inline distT="0" distB="0" distL="0" distR="0" wp14:anchorId="42AF863C" wp14:editId="18B192F0">
            <wp:extent cx="1418628" cy="1600504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42533" cy="16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0FC" w:rsidRDefault="002C70FC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B7CBA" w:rsidRPr="00AA49DF" w:rsidRDefault="00984D44" w:rsidP="00AA49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</w:t>
      </w:r>
      <w:r w:rsidR="002C70FC">
        <w:rPr>
          <w:sz w:val="22"/>
          <w:szCs w:val="22"/>
        </w:rPr>
        <w:t>2</w:t>
      </w:r>
      <w:r w:rsidR="00B14F7A" w:rsidRPr="003F28A1">
        <w:rPr>
          <w:sz w:val="22"/>
          <w:szCs w:val="22"/>
        </w:rPr>
        <w:t>.</w:t>
      </w:r>
      <w:r w:rsidR="00C93472">
        <w:rPr>
          <w:sz w:val="22"/>
          <w:szCs w:val="22"/>
        </w:rPr>
        <w:t xml:space="preserve"> </w:t>
      </w:r>
    </w:p>
    <w:p w:rsidR="0054595A" w:rsidRDefault="0054595A" w:rsidP="00C93472">
      <w:pPr>
        <w:autoSpaceDE w:val="0"/>
        <w:autoSpaceDN w:val="0"/>
        <w:adjustRightInd w:val="0"/>
        <w:rPr>
          <w:rFonts w:ascii="MyriadPro-Light" w:eastAsia="MyriadPro-Light" w:hAnsiTheme="minorHAnsi" w:cs="MyriadPro-Light"/>
          <w:sz w:val="15"/>
          <w:szCs w:val="15"/>
          <w:lang w:eastAsia="en-US"/>
        </w:rPr>
      </w:pPr>
    </w:p>
    <w:tbl>
      <w:tblPr>
        <w:tblStyle w:val="af0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928"/>
      </w:tblGrid>
      <w:tr w:rsidR="0054595A" w:rsidTr="007C235E">
        <w:trPr>
          <w:trHeight w:val="697"/>
        </w:trPr>
        <w:tc>
          <w:tcPr>
            <w:tcW w:w="5103" w:type="dxa"/>
          </w:tcPr>
          <w:p w:rsidR="0054595A" w:rsidRDefault="00427A18" w:rsidP="007C235E">
            <w:pPr>
              <w:autoSpaceDE w:val="0"/>
              <w:autoSpaceDN w:val="0"/>
              <w:adjustRightInd w:val="0"/>
              <w:ind w:left="883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  <w:r>
              <w:object w:dxaOrig="4500" w:dyaOrig="72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25pt;height:217.9pt" o:ole="">
                  <v:imagedata r:id="rId19" o:title=""/>
                </v:shape>
              </w:object>
            </w:r>
          </w:p>
        </w:tc>
        <w:tc>
          <w:tcPr>
            <w:tcW w:w="2928" w:type="dxa"/>
          </w:tcPr>
          <w:p w:rsidR="009A6F3B" w:rsidRDefault="009A6F3B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  <w:p w:rsidR="0054595A" w:rsidRPr="0054595A" w:rsidRDefault="007C235E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val="en-US" w:eastAsia="en-US"/>
              </w:rPr>
              <w:t>A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Бачок для воды с пьезоэлементами</w:t>
            </w:r>
          </w:p>
          <w:p w:rsidR="0054595A" w:rsidRPr="0054595A" w:rsidRDefault="007C235E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val="en-US" w:eastAsia="en-US"/>
              </w:rPr>
              <w:t>B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Монтажный кронштейн с платой управления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</w:p>
          <w:p w:rsidR="0054595A" w:rsidRPr="0054595A" w:rsidRDefault="007C235E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val="en-US" w:eastAsia="en-US"/>
              </w:rPr>
              <w:t>C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Клапан подачи воды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</w:p>
          <w:p w:rsidR="0054595A" w:rsidRPr="0054595A" w:rsidRDefault="007C235E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val="en-US" w:eastAsia="en-US"/>
              </w:rPr>
              <w:t>D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Клапан слива воды</w:t>
            </w:r>
            <w:r w:rsidR="0054595A"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</w:p>
          <w:p w:rsidR="0054595A" w:rsidRDefault="0054595A" w:rsidP="007C235E">
            <w:pPr>
              <w:autoSpaceDE w:val="0"/>
              <w:autoSpaceDN w:val="0"/>
              <w:adjustRightInd w:val="0"/>
              <w:spacing w:line="276" w:lineRule="auto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</w:p>
        </w:tc>
      </w:tr>
    </w:tbl>
    <w:p w:rsidR="009F65B2" w:rsidRDefault="009F65B2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2C70FC" w:rsidRDefault="002C70FC" w:rsidP="002C70F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2"/>
          <w:szCs w:val="22"/>
        </w:rPr>
      </w:pPr>
      <w:r w:rsidRPr="007C235E">
        <w:rPr>
          <w:noProof/>
          <w:sz w:val="22"/>
          <w:szCs w:val="22"/>
        </w:rPr>
        <w:t xml:space="preserve">Функциональная схема работы изделия представлена на рисунке </w:t>
      </w:r>
      <w:r w:rsidR="002C70FC">
        <w:rPr>
          <w:noProof/>
          <w:sz w:val="22"/>
          <w:szCs w:val="22"/>
        </w:rPr>
        <w:t>3</w:t>
      </w:r>
      <w:r w:rsidRPr="007C235E">
        <w:rPr>
          <w:noProof/>
          <w:sz w:val="22"/>
          <w:szCs w:val="22"/>
        </w:rPr>
        <w:t>.</w:t>
      </w:r>
    </w:p>
    <w:p w:rsidR="00427A18" w:rsidRPr="007C235E" w:rsidRDefault="00427A18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25A22" w:rsidRDefault="00427A18" w:rsidP="00427A1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</w:pPr>
      <w:r>
        <w:rPr>
          <w:noProof/>
        </w:rPr>
        <w:drawing>
          <wp:inline distT="0" distB="0" distL="0" distR="0">
            <wp:extent cx="3411789" cy="2194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275" cy="221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A18" w:rsidRDefault="00427A18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C70FC">
        <w:rPr>
          <w:noProof/>
          <w:sz w:val="20"/>
          <w:szCs w:val="20"/>
        </w:rPr>
        <w:t>3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20107013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957"/>
        <w:gridCol w:w="2268"/>
        <w:gridCol w:w="2352"/>
      </w:tblGrid>
      <w:tr w:rsidR="0085316F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352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E3F65">
        <w:trPr>
          <w:trHeight w:val="20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85316F" w:rsidRPr="00DD1B27" w:rsidRDefault="00B42DC0" w:rsidP="00DD1B2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Максимальная п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роизводительность</w:t>
            </w:r>
            <w:r w:rsidR="00E957B6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увлажнения</w:t>
            </w:r>
          </w:p>
        </w:tc>
        <w:tc>
          <w:tcPr>
            <w:tcW w:w="22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352" w:type="dxa"/>
            <w:vAlign w:val="center"/>
          </w:tcPr>
          <w:p w:rsidR="0085316F" w:rsidRPr="00E13E1A" w:rsidRDefault="00427A18" w:rsidP="00427A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E13E1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85316F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85316F" w:rsidRPr="00DA4B48" w:rsidRDefault="00D776D7" w:rsidP="00D776D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пара - Ø</w:t>
            </w:r>
          </w:p>
        </w:tc>
        <w:tc>
          <w:tcPr>
            <w:tcW w:w="2268" w:type="dxa"/>
            <w:vAlign w:val="center"/>
          </w:tcPr>
          <w:p w:rsidR="0085316F" w:rsidRPr="00DA4B48" w:rsidRDefault="00D776D7" w:rsidP="00441553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</w:p>
        </w:tc>
        <w:tc>
          <w:tcPr>
            <w:tcW w:w="2352" w:type="dxa"/>
            <w:vAlign w:val="center"/>
          </w:tcPr>
          <w:p w:rsidR="0085316F" w:rsidRPr="00DD1B27" w:rsidRDefault="00D776D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подвода воды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352" w:type="dxa"/>
            <w:vAlign w:val="center"/>
          </w:tcPr>
          <w:p w:rsidR="004A6CE1" w:rsidRPr="00DA4B48" w:rsidRDefault="00062479" w:rsidP="00B201E4">
            <w:pPr>
              <w:jc w:val="center"/>
              <w:rPr>
                <w:sz w:val="22"/>
                <w:szCs w:val="22"/>
              </w:rPr>
            </w:pPr>
            <w:r w:rsidRPr="00062479">
              <w:rPr>
                <w:sz w:val="22"/>
                <w:szCs w:val="22"/>
              </w:rPr>
              <w:t>G 1/8” F</w:t>
            </w:r>
            <w:r w:rsidR="00CE3F65">
              <w:rPr>
                <w:sz w:val="22"/>
                <w:szCs w:val="22"/>
              </w:rPr>
              <w:t xml:space="preserve"> </w:t>
            </w:r>
            <w:r w:rsidR="00CE3F65" w:rsidRPr="00CE3F65">
              <w:rPr>
                <w:sz w:val="18"/>
                <w:szCs w:val="18"/>
              </w:rPr>
              <w:t>(внутр</w:t>
            </w:r>
            <w:r w:rsidR="00B201E4">
              <w:rPr>
                <w:sz w:val="18"/>
                <w:szCs w:val="18"/>
              </w:rPr>
              <w:t>.</w:t>
            </w:r>
            <w:r w:rsidR="00CE3F65">
              <w:rPr>
                <w:sz w:val="18"/>
                <w:szCs w:val="18"/>
              </w:rPr>
              <w:t xml:space="preserve"> резьба</w:t>
            </w:r>
            <w:r w:rsidR="00CE3F65" w:rsidRPr="00CE3F65">
              <w:rPr>
                <w:sz w:val="18"/>
                <w:szCs w:val="18"/>
              </w:rPr>
              <w:t>)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воды на входе 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352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 до 40 (33.8 до 104)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Давление воды на входе 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352" w:type="dxa"/>
            <w:vAlign w:val="center"/>
          </w:tcPr>
          <w:p w:rsidR="004A6CE1" w:rsidRPr="00DA4B48" w:rsidRDefault="00CE3F65" w:rsidP="00CE3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A6CE1" w:rsidRPr="00DA4B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="004A6CE1" w:rsidRPr="00DA4B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A4B48" w:rsidRDefault="00CE3F65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Мгновенный р</w:t>
            </w:r>
            <w:r w:rsidR="004A6CE1"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асход воды на входе 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CE3F6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л/</w:t>
            </w:r>
            <w:r w:rsidR="00CE3F65">
              <w:rPr>
                <w:rStyle w:val="fontstyle01"/>
                <w:rFonts w:ascii="Times New Roman" w:hAnsi="Times New Roman"/>
                <w:sz w:val="22"/>
                <w:szCs w:val="22"/>
              </w:rPr>
              <w:t>мин.</w:t>
            </w:r>
          </w:p>
        </w:tc>
        <w:tc>
          <w:tcPr>
            <w:tcW w:w="2352" w:type="dxa"/>
            <w:vAlign w:val="center"/>
          </w:tcPr>
          <w:p w:rsidR="004A6CE1" w:rsidRPr="00E83E4F" w:rsidRDefault="00CE3F65" w:rsidP="00CE3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слива воды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CE3F65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мм </w:t>
            </w:r>
          </w:p>
        </w:tc>
        <w:tc>
          <w:tcPr>
            <w:tcW w:w="2352" w:type="dxa"/>
            <w:vAlign w:val="center"/>
          </w:tcPr>
          <w:p w:rsidR="004A6CE1" w:rsidRPr="00E83E4F" w:rsidRDefault="00CE3F65" w:rsidP="00CE3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мм. </w:t>
            </w:r>
            <w:r w:rsidR="00B201E4">
              <w:rPr>
                <w:sz w:val="22"/>
                <w:szCs w:val="22"/>
              </w:rPr>
              <w:t>(</w:t>
            </w:r>
            <w:r w:rsidR="004A6CE1" w:rsidRPr="00CE3F65">
              <w:rPr>
                <w:sz w:val="18"/>
                <w:szCs w:val="18"/>
              </w:rPr>
              <w:t>наружн</w:t>
            </w:r>
            <w:r w:rsidRPr="00CE3F65">
              <w:rPr>
                <w:sz w:val="18"/>
                <w:szCs w:val="18"/>
              </w:rPr>
              <w:t>ая</w:t>
            </w:r>
            <w:r w:rsidR="004A6CE1" w:rsidRPr="00CE3F65">
              <w:rPr>
                <w:sz w:val="18"/>
                <w:szCs w:val="18"/>
              </w:rPr>
              <w:t xml:space="preserve"> </w:t>
            </w:r>
            <w:r w:rsidRPr="00CE3F65">
              <w:rPr>
                <w:sz w:val="18"/>
                <w:szCs w:val="18"/>
              </w:rPr>
              <w:t>резьба</w:t>
            </w:r>
            <w:r w:rsidR="00B201E4">
              <w:rPr>
                <w:sz w:val="18"/>
                <w:szCs w:val="18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D1B27" w:rsidRDefault="00B201E4" w:rsidP="00B201E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Мгновенный р</w:t>
            </w: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асход воды на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сливе</w:t>
            </w:r>
          </w:p>
        </w:tc>
        <w:tc>
          <w:tcPr>
            <w:tcW w:w="2268" w:type="dxa"/>
            <w:vAlign w:val="center"/>
          </w:tcPr>
          <w:p w:rsidR="004A6CE1" w:rsidRPr="00E563E9" w:rsidRDefault="00B201E4" w:rsidP="00E563E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л/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мин.</w:t>
            </w:r>
          </w:p>
        </w:tc>
        <w:tc>
          <w:tcPr>
            <w:tcW w:w="2352" w:type="dxa"/>
            <w:vAlign w:val="center"/>
          </w:tcPr>
          <w:p w:rsidR="004A6CE1" w:rsidRPr="00E563E9" w:rsidRDefault="00B201E4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D1B27" w:rsidRDefault="00B42DC0" w:rsidP="00E563E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Максимальная п</w:t>
            </w:r>
            <w:r w:rsidR="00E563E9">
              <w:rPr>
                <w:rStyle w:val="fontstyle01"/>
                <w:rFonts w:ascii="Times New Roman" w:hAnsi="Times New Roman"/>
                <w:sz w:val="22"/>
                <w:szCs w:val="22"/>
              </w:rPr>
              <w:t>отребляемая м</w:t>
            </w:r>
            <w:r w:rsidR="004A6CE1"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ощность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352" w:type="dxa"/>
            <w:vAlign w:val="center"/>
          </w:tcPr>
          <w:p w:rsidR="004A6CE1" w:rsidRPr="00E563E9" w:rsidRDefault="00B42DC0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55CF5" w:rsidRPr="00DD1B27" w:rsidTr="00B42DC0">
        <w:trPr>
          <w:trHeight w:val="20"/>
          <w:jc w:val="center"/>
        </w:trPr>
        <w:tc>
          <w:tcPr>
            <w:tcW w:w="4957" w:type="dxa"/>
          </w:tcPr>
          <w:p w:rsidR="00D55CF5" w:rsidRPr="00D55CF5" w:rsidRDefault="00D55CF5" w:rsidP="00D55CF5">
            <w:pPr>
              <w:rPr>
                <w:sz w:val="22"/>
                <w:szCs w:val="22"/>
              </w:rPr>
            </w:pPr>
            <w:r w:rsidRPr="00D55CF5">
              <w:rPr>
                <w:sz w:val="22"/>
                <w:szCs w:val="22"/>
              </w:rPr>
              <w:t xml:space="preserve">Рабочая температура окружающей среды </w:t>
            </w:r>
          </w:p>
        </w:tc>
        <w:tc>
          <w:tcPr>
            <w:tcW w:w="2268" w:type="dxa"/>
          </w:tcPr>
          <w:p w:rsidR="00D55CF5" w:rsidRPr="00D55CF5" w:rsidRDefault="00D55CF5" w:rsidP="00B42DC0">
            <w:pPr>
              <w:jc w:val="center"/>
              <w:rPr>
                <w:sz w:val="22"/>
                <w:szCs w:val="22"/>
              </w:rPr>
            </w:pPr>
            <w:r w:rsidRPr="00D55CF5">
              <w:rPr>
                <w:sz w:val="22"/>
                <w:szCs w:val="22"/>
              </w:rPr>
              <w:t>°C</w:t>
            </w:r>
          </w:p>
        </w:tc>
        <w:tc>
          <w:tcPr>
            <w:tcW w:w="2352" w:type="dxa"/>
          </w:tcPr>
          <w:p w:rsidR="00D55CF5" w:rsidRPr="00D55CF5" w:rsidRDefault="00D55CF5" w:rsidP="00B42DC0">
            <w:pPr>
              <w:jc w:val="center"/>
              <w:rPr>
                <w:sz w:val="22"/>
                <w:szCs w:val="22"/>
              </w:rPr>
            </w:pPr>
            <w:r w:rsidRPr="00D55CF5">
              <w:rPr>
                <w:sz w:val="22"/>
                <w:szCs w:val="22"/>
              </w:rPr>
              <w:t>1...55</w:t>
            </w:r>
          </w:p>
        </w:tc>
      </w:tr>
      <w:tr w:rsidR="00D55CF5" w:rsidRPr="00DD1B27" w:rsidTr="00B42DC0">
        <w:trPr>
          <w:trHeight w:val="20"/>
          <w:jc w:val="center"/>
        </w:trPr>
        <w:tc>
          <w:tcPr>
            <w:tcW w:w="4957" w:type="dxa"/>
          </w:tcPr>
          <w:p w:rsidR="00D55CF5" w:rsidRPr="00D55CF5" w:rsidRDefault="00D55CF5" w:rsidP="00D55C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D55CF5">
              <w:rPr>
                <w:sz w:val="22"/>
                <w:szCs w:val="22"/>
              </w:rPr>
              <w:t>тносительная влажность окружающей среды</w:t>
            </w:r>
          </w:p>
        </w:tc>
        <w:tc>
          <w:tcPr>
            <w:tcW w:w="2268" w:type="dxa"/>
          </w:tcPr>
          <w:p w:rsidR="00D55CF5" w:rsidRPr="00D55CF5" w:rsidRDefault="00D55CF5" w:rsidP="00B42DC0">
            <w:pPr>
              <w:jc w:val="center"/>
              <w:rPr>
                <w:sz w:val="22"/>
                <w:szCs w:val="22"/>
              </w:rPr>
            </w:pPr>
            <w:r w:rsidRPr="00D55CF5">
              <w:rPr>
                <w:sz w:val="22"/>
                <w:szCs w:val="22"/>
              </w:rPr>
              <w:t>%</w:t>
            </w:r>
          </w:p>
        </w:tc>
        <w:tc>
          <w:tcPr>
            <w:tcW w:w="2352" w:type="dxa"/>
          </w:tcPr>
          <w:p w:rsidR="00D55CF5" w:rsidRPr="00D55CF5" w:rsidRDefault="00D55CF5" w:rsidP="00B42DC0">
            <w:pPr>
              <w:jc w:val="center"/>
              <w:rPr>
                <w:sz w:val="22"/>
                <w:szCs w:val="22"/>
              </w:rPr>
            </w:pPr>
            <w:r w:rsidRPr="00D55CF5">
              <w:rPr>
                <w:sz w:val="22"/>
                <w:szCs w:val="22"/>
              </w:rPr>
              <w:t>10...60</w:t>
            </w:r>
          </w:p>
        </w:tc>
      </w:tr>
      <w:tr w:rsidR="004A6CE1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268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В/Гц</w:t>
            </w:r>
          </w:p>
        </w:tc>
        <w:tc>
          <w:tcPr>
            <w:tcW w:w="2352" w:type="dxa"/>
            <w:vAlign w:val="center"/>
          </w:tcPr>
          <w:p w:rsidR="004A6CE1" w:rsidRPr="00DA4B48" w:rsidRDefault="00E563E9" w:rsidP="00B201E4">
            <w:pPr>
              <w:jc w:val="center"/>
              <w:rPr>
                <w:sz w:val="22"/>
                <w:szCs w:val="22"/>
              </w:rPr>
            </w:pPr>
            <w:r w:rsidRPr="00E563E9">
              <w:rPr>
                <w:sz w:val="22"/>
                <w:szCs w:val="22"/>
              </w:rPr>
              <w:t>24 В / 50–60 Гц</w:t>
            </w:r>
            <w:r>
              <w:rPr>
                <w:sz w:val="22"/>
                <w:szCs w:val="22"/>
              </w:rPr>
              <w:t xml:space="preserve"> </w:t>
            </w:r>
            <w:r w:rsidRPr="00E563E9">
              <w:rPr>
                <w:sz w:val="18"/>
                <w:szCs w:val="18"/>
              </w:rPr>
              <w:t>(трансформатор 220/24 Вольт в комплект</w:t>
            </w:r>
            <w:r w:rsidR="00B201E4">
              <w:rPr>
                <w:sz w:val="18"/>
                <w:szCs w:val="18"/>
              </w:rPr>
              <w:t>е</w:t>
            </w:r>
            <w:r w:rsidRPr="00E563E9">
              <w:rPr>
                <w:sz w:val="18"/>
                <w:szCs w:val="18"/>
              </w:rPr>
              <w:t>)</w:t>
            </w:r>
          </w:p>
        </w:tc>
      </w:tr>
      <w:tr w:rsidR="00B42DC0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B42DC0" w:rsidRPr="007F72D9" w:rsidRDefault="00B42DC0" w:rsidP="00B42DC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2268" w:type="dxa"/>
            <w:vAlign w:val="center"/>
          </w:tcPr>
          <w:p w:rsidR="00B42DC0" w:rsidRPr="007F72D9" w:rsidRDefault="00B42DC0" w:rsidP="00B42DC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2352" w:type="dxa"/>
            <w:vAlign w:val="center"/>
          </w:tcPr>
          <w:p w:rsidR="00B42DC0" w:rsidRPr="007F72D9" w:rsidRDefault="00B42DC0" w:rsidP="00B42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</w:tr>
      <w:tr w:rsidR="00B42DC0" w:rsidRPr="00DD1B27" w:rsidTr="00B201E4">
        <w:trPr>
          <w:trHeight w:val="20"/>
          <w:jc w:val="center"/>
        </w:trPr>
        <w:tc>
          <w:tcPr>
            <w:tcW w:w="4957" w:type="dxa"/>
            <w:vAlign w:val="center"/>
          </w:tcPr>
          <w:p w:rsidR="00B42DC0" w:rsidRPr="007F72D9" w:rsidRDefault="00B42DC0" w:rsidP="00B42DC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42DC0" w:rsidRPr="007F72D9" w:rsidRDefault="00B42DC0" w:rsidP="00B42DC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2352" w:type="dxa"/>
            <w:vAlign w:val="center"/>
          </w:tcPr>
          <w:p w:rsidR="00B42DC0" w:rsidRPr="007F72D9" w:rsidRDefault="00B42DC0" w:rsidP="00B42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</w:tr>
      <w:tr w:rsidR="00383069" w:rsidRPr="007F72D9" w:rsidTr="00CE3F65">
        <w:trPr>
          <w:trHeight w:val="20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10408" w:rsidP="0038306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Варианты управления</w:t>
            </w:r>
          </w:p>
        </w:tc>
      </w:tr>
      <w:tr w:rsidR="00B42DC0" w:rsidRPr="007F72D9" w:rsidTr="00B42DC0">
        <w:trPr>
          <w:trHeight w:val="20"/>
          <w:jc w:val="center"/>
        </w:trPr>
        <w:tc>
          <w:tcPr>
            <w:tcW w:w="4957" w:type="dxa"/>
          </w:tcPr>
          <w:p w:rsidR="00B42DC0" w:rsidRPr="00B42DC0" w:rsidRDefault="00B42DC0" w:rsidP="00B42DC0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>Входы сигналов управления</w:t>
            </w:r>
            <w:r>
              <w:rPr>
                <w:sz w:val="22"/>
                <w:szCs w:val="22"/>
              </w:rPr>
              <w:t xml:space="preserve">, </w:t>
            </w:r>
            <w:r w:rsidRPr="00B42DC0">
              <w:rPr>
                <w:sz w:val="22"/>
                <w:szCs w:val="22"/>
              </w:rPr>
              <w:t>поддерживаются  сигналы:</w:t>
            </w:r>
          </w:p>
        </w:tc>
        <w:tc>
          <w:tcPr>
            <w:tcW w:w="4620" w:type="dxa"/>
            <w:gridSpan w:val="2"/>
          </w:tcPr>
          <w:p w:rsidR="00B42DC0" w:rsidRPr="00B42DC0" w:rsidRDefault="00B42DC0" w:rsidP="00B42DC0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 xml:space="preserve">0–10 В пост. тока, 2–10 В пост. тока, 0–20 мА, 4–20 мА, </w:t>
            </w:r>
          </w:p>
        </w:tc>
      </w:tr>
      <w:tr w:rsidR="00B42DC0" w:rsidRPr="007F72D9" w:rsidTr="00B42DC0">
        <w:trPr>
          <w:trHeight w:val="20"/>
          <w:jc w:val="center"/>
        </w:trPr>
        <w:tc>
          <w:tcPr>
            <w:tcW w:w="4957" w:type="dxa"/>
          </w:tcPr>
          <w:p w:rsidR="00B42DC0" w:rsidRPr="00B42DC0" w:rsidRDefault="00B42DC0" w:rsidP="00B42DC0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>Релейные выходы тревоги</w:t>
            </w:r>
          </w:p>
        </w:tc>
        <w:tc>
          <w:tcPr>
            <w:tcW w:w="4620" w:type="dxa"/>
            <w:gridSpan w:val="2"/>
          </w:tcPr>
          <w:p w:rsidR="00B42DC0" w:rsidRPr="00B42DC0" w:rsidRDefault="00B42DC0" w:rsidP="00B42DC0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>24 В (не более 3 Вт)</w:t>
            </w:r>
          </w:p>
        </w:tc>
      </w:tr>
      <w:tr w:rsidR="00B42DC0" w:rsidRPr="007F72D9" w:rsidTr="00B42DC0">
        <w:trPr>
          <w:trHeight w:val="20"/>
          <w:jc w:val="center"/>
        </w:trPr>
        <w:tc>
          <w:tcPr>
            <w:tcW w:w="4957" w:type="dxa"/>
          </w:tcPr>
          <w:p w:rsidR="00B42DC0" w:rsidRPr="00B42DC0" w:rsidRDefault="00B42DC0" w:rsidP="00B42DC0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>Вход сигнала дистанционного управления</w:t>
            </w:r>
          </w:p>
        </w:tc>
        <w:tc>
          <w:tcPr>
            <w:tcW w:w="4620" w:type="dxa"/>
            <w:gridSpan w:val="2"/>
          </w:tcPr>
          <w:p w:rsidR="00B42DC0" w:rsidRPr="00B42DC0" w:rsidRDefault="00B42DC0" w:rsidP="00245D6A">
            <w:pPr>
              <w:rPr>
                <w:sz w:val="22"/>
                <w:szCs w:val="22"/>
              </w:rPr>
            </w:pPr>
            <w:r w:rsidRPr="00B42DC0">
              <w:rPr>
                <w:sz w:val="22"/>
                <w:szCs w:val="22"/>
              </w:rPr>
              <w:t xml:space="preserve">сухой контакт, сопротивление не более 100 Ом, </w:t>
            </w:r>
            <w:proofErr w:type="spellStart"/>
            <w:r w:rsidRPr="00B42DC0">
              <w:rPr>
                <w:sz w:val="22"/>
                <w:szCs w:val="22"/>
              </w:rPr>
              <w:t>Vмакс</w:t>
            </w:r>
            <w:proofErr w:type="spellEnd"/>
            <w:r w:rsidRPr="00B42DC0">
              <w:rPr>
                <w:sz w:val="22"/>
                <w:szCs w:val="22"/>
              </w:rPr>
              <w:t>. = 5 В пост</w:t>
            </w:r>
            <w:r w:rsidR="00245D6A">
              <w:rPr>
                <w:sz w:val="22"/>
                <w:szCs w:val="22"/>
              </w:rPr>
              <w:t>.</w:t>
            </w:r>
            <w:r w:rsidRPr="00B42DC0">
              <w:rPr>
                <w:sz w:val="22"/>
                <w:szCs w:val="22"/>
              </w:rPr>
              <w:t xml:space="preserve"> тока, </w:t>
            </w:r>
            <w:proofErr w:type="spellStart"/>
            <w:r w:rsidRPr="00B42DC0">
              <w:rPr>
                <w:sz w:val="22"/>
                <w:szCs w:val="22"/>
              </w:rPr>
              <w:t>Iмакс</w:t>
            </w:r>
            <w:proofErr w:type="spellEnd"/>
            <w:r w:rsidRPr="00B42DC0">
              <w:rPr>
                <w:sz w:val="22"/>
                <w:szCs w:val="22"/>
              </w:rPr>
              <w:t>. = 5 мА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Pr="00AE13AE" w:rsidRDefault="00717E6A" w:rsidP="00B42DC0">
      <w:pPr>
        <w:spacing w:line="264" w:lineRule="auto"/>
        <w:ind w:firstLine="709"/>
        <w:jc w:val="both"/>
        <w:rPr>
          <w:sz w:val="22"/>
          <w:szCs w:val="22"/>
        </w:rPr>
      </w:pPr>
      <w:r w:rsidRPr="00AE13AE">
        <w:rPr>
          <w:rFonts w:hint="eastAsia"/>
          <w:sz w:val="22"/>
          <w:szCs w:val="22"/>
        </w:rPr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нормальной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работы</w:t>
      </w:r>
      <w:r w:rsidRPr="00AE13AE">
        <w:rPr>
          <w:sz w:val="22"/>
          <w:szCs w:val="22"/>
        </w:rPr>
        <w:t xml:space="preserve"> </w:t>
      </w:r>
      <w:r w:rsidR="00C9664C">
        <w:rPr>
          <w:rFonts w:hint="eastAsia"/>
          <w:sz w:val="22"/>
          <w:szCs w:val="22"/>
        </w:rPr>
        <w:t>изделия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необходима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деминерализованная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химическими</w:t>
      </w:r>
      <w:r w:rsidRPr="00AE13AE">
        <w:rPr>
          <w:sz w:val="22"/>
          <w:szCs w:val="22"/>
        </w:rPr>
        <w:t>/</w:t>
      </w:r>
      <w:r w:rsidRPr="00AE13AE">
        <w:rPr>
          <w:rFonts w:hint="eastAsia"/>
          <w:sz w:val="22"/>
          <w:szCs w:val="22"/>
        </w:rPr>
        <w:t>физическими</w:t>
      </w:r>
      <w:r w:rsidRPr="00AE13AE">
        <w:rPr>
          <w:sz w:val="22"/>
          <w:szCs w:val="22"/>
        </w:rPr>
        <w:t xml:space="preserve"> </w:t>
      </w:r>
      <w:r w:rsidR="00427A18">
        <w:rPr>
          <w:rFonts w:hint="eastAsia"/>
          <w:sz w:val="22"/>
          <w:szCs w:val="22"/>
        </w:rPr>
        <w:t>характеристиками</w:t>
      </w:r>
      <w:r w:rsidRPr="00AE13AE">
        <w:rPr>
          <w:sz w:val="22"/>
          <w:szCs w:val="22"/>
        </w:rPr>
        <w:t>,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указанными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таблице</w:t>
      </w:r>
      <w:r w:rsidRPr="00AE13AE">
        <w:rPr>
          <w:sz w:val="22"/>
          <w:szCs w:val="22"/>
        </w:rPr>
        <w:t xml:space="preserve">. </w:t>
      </w:r>
      <w:r w:rsidRPr="00AE13AE">
        <w:rPr>
          <w:rFonts w:hint="eastAsia"/>
          <w:sz w:val="22"/>
          <w:szCs w:val="22"/>
        </w:rPr>
        <w:t>Как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правило</w:t>
      </w:r>
      <w:r w:rsidRPr="00AE13AE">
        <w:rPr>
          <w:sz w:val="22"/>
          <w:szCs w:val="22"/>
        </w:rPr>
        <w:t xml:space="preserve">, </w:t>
      </w:r>
      <w:r w:rsidRPr="00AE13AE">
        <w:rPr>
          <w:rFonts w:hint="eastAsia"/>
          <w:sz w:val="22"/>
          <w:szCs w:val="22"/>
        </w:rPr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воды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требуется</w:t>
      </w:r>
      <w:r w:rsidRPr="00AE13AE">
        <w:rPr>
          <w:sz w:val="22"/>
          <w:szCs w:val="22"/>
        </w:rPr>
        <w:t xml:space="preserve"> </w:t>
      </w:r>
      <w:r w:rsidR="00427A18">
        <w:rPr>
          <w:sz w:val="22"/>
          <w:szCs w:val="22"/>
        </w:rPr>
        <w:t xml:space="preserve">применять </w:t>
      </w:r>
      <w:r w:rsidRPr="00AE13AE">
        <w:rPr>
          <w:rFonts w:hint="eastAsia"/>
          <w:sz w:val="22"/>
          <w:szCs w:val="22"/>
        </w:rPr>
        <w:t>систем</w:t>
      </w:r>
      <w:r w:rsidR="00427A18">
        <w:rPr>
          <w:rFonts w:hint="eastAsia"/>
          <w:sz w:val="22"/>
          <w:szCs w:val="22"/>
        </w:rPr>
        <w:t>у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обратного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осмоса</w:t>
      </w:r>
      <w:r w:rsidRPr="00AE13AE">
        <w:rPr>
          <w:sz w:val="22"/>
          <w:szCs w:val="22"/>
        </w:rPr>
        <w:t>.</w:t>
      </w:r>
    </w:p>
    <w:p w:rsidR="00717E6A" w:rsidRDefault="00717E6A" w:rsidP="00AE13AE">
      <w:pPr>
        <w:spacing w:line="276" w:lineRule="auto"/>
        <w:ind w:firstLine="709"/>
        <w:rPr>
          <w:sz w:val="22"/>
          <w:szCs w:val="22"/>
        </w:rPr>
      </w:pPr>
    </w:p>
    <w:p w:rsidR="00961E74" w:rsidRDefault="00427A18" w:rsidP="00AE13AE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Требования к характеристикам</w:t>
      </w:r>
      <w:r w:rsidR="00961E74">
        <w:rPr>
          <w:sz w:val="22"/>
          <w:szCs w:val="22"/>
        </w:rPr>
        <w:t xml:space="preserve"> воды представлены в таблице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p w:rsidR="00961E74" w:rsidRPr="008F2226" w:rsidRDefault="00961E74" w:rsidP="008F2226">
      <w:pPr>
        <w:spacing w:line="276" w:lineRule="auto"/>
        <w:jc w:val="center"/>
        <w:rPr>
          <w:noProof/>
          <w:sz w:val="20"/>
          <w:szCs w:val="20"/>
        </w:rPr>
      </w:pPr>
      <w:r w:rsidRPr="008F2226">
        <w:rPr>
          <w:noProof/>
          <w:sz w:val="20"/>
          <w:szCs w:val="20"/>
        </w:rPr>
        <w:t>Таблица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40"/>
        <w:gridCol w:w="4531"/>
      </w:tblGrid>
      <w:tr w:rsidR="00B201E4" w:rsidTr="00B201E4">
        <w:tc>
          <w:tcPr>
            <w:tcW w:w="5240" w:type="dxa"/>
          </w:tcPr>
          <w:p w:rsidR="00B201E4" w:rsidRPr="00321CE1" w:rsidRDefault="00B201E4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rFonts w:hint="eastAsia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4531" w:type="dxa"/>
          </w:tcPr>
          <w:p w:rsidR="00B201E4" w:rsidRPr="00321CE1" w:rsidRDefault="00B201E4" w:rsidP="00B201E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Значение</w:t>
            </w:r>
          </w:p>
        </w:tc>
      </w:tr>
      <w:tr w:rsidR="00B201E4" w:rsidTr="00B201E4">
        <w:tc>
          <w:tcPr>
            <w:tcW w:w="5240" w:type="dxa"/>
          </w:tcPr>
          <w:p w:rsidR="00B201E4" w:rsidRPr="00CE3F65" w:rsidRDefault="00B201E4" w:rsidP="00B201E4">
            <w:pPr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 xml:space="preserve">Удельная электропроводность при 20 °C </w:t>
            </w:r>
          </w:p>
        </w:tc>
        <w:tc>
          <w:tcPr>
            <w:tcW w:w="4531" w:type="dxa"/>
          </w:tcPr>
          <w:p w:rsidR="00B201E4" w:rsidRPr="00CE3F65" w:rsidRDefault="00B201E4" w:rsidP="00B201E4">
            <w:pPr>
              <w:jc w:val="center"/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>от 0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E3F65">
              <w:rPr>
                <w:sz w:val="22"/>
                <w:szCs w:val="22"/>
              </w:rPr>
              <w:t>мкСм</w:t>
            </w:r>
            <w:proofErr w:type="spellEnd"/>
            <w:r w:rsidRPr="00CE3F65">
              <w:rPr>
                <w:sz w:val="22"/>
                <w:szCs w:val="22"/>
              </w:rPr>
              <w:t>/см</w:t>
            </w:r>
          </w:p>
        </w:tc>
      </w:tr>
      <w:tr w:rsidR="00B201E4" w:rsidTr="00B201E4">
        <w:tc>
          <w:tcPr>
            <w:tcW w:w="5240" w:type="dxa"/>
          </w:tcPr>
          <w:p w:rsidR="00B201E4" w:rsidRPr="00CE3F65" w:rsidRDefault="00B201E4" w:rsidP="00B201E4">
            <w:pPr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 xml:space="preserve">Общая жесткость </w:t>
            </w:r>
          </w:p>
        </w:tc>
        <w:tc>
          <w:tcPr>
            <w:tcW w:w="4531" w:type="dxa"/>
          </w:tcPr>
          <w:p w:rsidR="00B201E4" w:rsidRPr="00CE3F65" w:rsidRDefault="00B201E4" w:rsidP="00B201E4">
            <w:pPr>
              <w:jc w:val="center"/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>от 0 до 25 мг/л</w:t>
            </w:r>
            <w:r>
              <w:rPr>
                <w:sz w:val="22"/>
                <w:szCs w:val="22"/>
              </w:rPr>
              <w:t xml:space="preserve"> </w:t>
            </w:r>
            <w:r w:rsidRPr="00CE3F65">
              <w:rPr>
                <w:sz w:val="22"/>
                <w:szCs w:val="22"/>
              </w:rPr>
              <w:t>CaCO3</w:t>
            </w:r>
          </w:p>
        </w:tc>
      </w:tr>
      <w:tr w:rsidR="00B201E4" w:rsidTr="00B201E4">
        <w:tc>
          <w:tcPr>
            <w:tcW w:w="5240" w:type="dxa"/>
          </w:tcPr>
          <w:p w:rsidR="00B201E4" w:rsidRPr="00CE3F65" w:rsidRDefault="00B201E4" w:rsidP="00B201E4">
            <w:pPr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 xml:space="preserve">Временная жесткость </w:t>
            </w:r>
          </w:p>
        </w:tc>
        <w:tc>
          <w:tcPr>
            <w:tcW w:w="4531" w:type="dxa"/>
          </w:tcPr>
          <w:p w:rsidR="00B201E4" w:rsidRPr="00CE3F65" w:rsidRDefault="00B201E4" w:rsidP="00B201E4">
            <w:pPr>
              <w:jc w:val="center"/>
              <w:rPr>
                <w:sz w:val="22"/>
                <w:szCs w:val="22"/>
              </w:rPr>
            </w:pPr>
            <w:r w:rsidRPr="00CE3F65">
              <w:rPr>
                <w:sz w:val="22"/>
                <w:szCs w:val="22"/>
              </w:rPr>
              <w:t>от 0 до 15 мг/л</w:t>
            </w:r>
            <w:r>
              <w:rPr>
                <w:sz w:val="22"/>
                <w:szCs w:val="22"/>
              </w:rPr>
              <w:t xml:space="preserve"> </w:t>
            </w:r>
            <w:r w:rsidRPr="00CE3F65">
              <w:rPr>
                <w:sz w:val="22"/>
                <w:szCs w:val="22"/>
              </w:rPr>
              <w:t>CaCO3</w:t>
            </w:r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>Общее количество растворенных твердых примесей (</w:t>
            </w:r>
            <w:proofErr w:type="spellStart"/>
            <w:r w:rsidRPr="00B201E4">
              <w:rPr>
                <w:sz w:val="22"/>
                <w:szCs w:val="22"/>
              </w:rPr>
              <w:t>cR</w:t>
            </w:r>
            <w:proofErr w:type="spellEnd"/>
            <w:r w:rsidRPr="00B201E4">
              <w:rPr>
                <w:sz w:val="22"/>
                <w:szCs w:val="22"/>
              </w:rPr>
              <w:t>)</w:t>
            </w:r>
          </w:p>
        </w:tc>
        <w:tc>
          <w:tcPr>
            <w:tcW w:w="4531" w:type="dxa"/>
          </w:tcPr>
          <w:p w:rsidR="00B201E4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>в зависимости от удельной электропроводности</w:t>
            </w:r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Сухие отложения при 180 °C </w:t>
            </w:r>
          </w:p>
        </w:tc>
        <w:tc>
          <w:tcPr>
            <w:tcW w:w="4531" w:type="dxa"/>
          </w:tcPr>
          <w:p w:rsidR="00B201E4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>в зависимости</w:t>
            </w:r>
            <w:r>
              <w:rPr>
                <w:sz w:val="22"/>
                <w:szCs w:val="22"/>
              </w:rPr>
              <w:t xml:space="preserve"> от удельной электропроводности</w:t>
            </w:r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Железо + марганец </w:t>
            </w:r>
          </w:p>
        </w:tc>
        <w:tc>
          <w:tcPr>
            <w:tcW w:w="4531" w:type="dxa"/>
          </w:tcPr>
          <w:p w:rsidR="00B201E4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0 мг/л </w:t>
            </w:r>
            <w:proofErr w:type="spellStart"/>
            <w:r w:rsidRPr="00B201E4">
              <w:rPr>
                <w:sz w:val="22"/>
                <w:szCs w:val="22"/>
              </w:rPr>
              <w:t>Fe+Mn</w:t>
            </w:r>
            <w:proofErr w:type="spellEnd"/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Хлор </w:t>
            </w:r>
          </w:p>
        </w:tc>
        <w:tc>
          <w:tcPr>
            <w:tcW w:w="4531" w:type="dxa"/>
          </w:tcPr>
          <w:p w:rsidR="00B201E4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от 0 до 10 </w:t>
            </w:r>
            <w:proofErr w:type="spellStart"/>
            <w:r w:rsidRPr="00B201E4">
              <w:rPr>
                <w:sz w:val="22"/>
                <w:szCs w:val="22"/>
              </w:rPr>
              <w:t>ppm</w:t>
            </w:r>
            <w:proofErr w:type="spellEnd"/>
            <w:r w:rsidRPr="00B201E4">
              <w:rPr>
                <w:sz w:val="22"/>
                <w:szCs w:val="22"/>
              </w:rPr>
              <w:t xml:space="preserve"> </w:t>
            </w:r>
            <w:proofErr w:type="spellStart"/>
            <w:r w:rsidRPr="00B201E4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Диоксид кремния </w:t>
            </w:r>
          </w:p>
        </w:tc>
        <w:tc>
          <w:tcPr>
            <w:tcW w:w="4531" w:type="dxa"/>
          </w:tcPr>
          <w:p w:rsidR="00B201E4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>от 0 до 1 мг/л SiO2</w:t>
            </w:r>
          </w:p>
        </w:tc>
      </w:tr>
      <w:tr w:rsidR="00B201E4" w:rsidTr="00B201E4">
        <w:tc>
          <w:tcPr>
            <w:tcW w:w="5240" w:type="dxa"/>
          </w:tcPr>
          <w:p w:rsidR="00B201E4" w:rsidRPr="00B201E4" w:rsidRDefault="00B201E4" w:rsidP="00B201E4">
            <w:pPr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Ионы хлора </w:t>
            </w:r>
          </w:p>
        </w:tc>
        <w:tc>
          <w:tcPr>
            <w:tcW w:w="4531" w:type="dxa"/>
          </w:tcPr>
          <w:p w:rsidR="00B201E4" w:rsidRPr="00AE13AE" w:rsidRDefault="00B201E4" w:rsidP="00B201E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201E4">
              <w:rPr>
                <w:sz w:val="22"/>
                <w:szCs w:val="22"/>
              </w:rPr>
              <w:t xml:space="preserve">0 мг/л </w:t>
            </w:r>
            <w:proofErr w:type="spellStart"/>
            <w:r w:rsidRPr="00B201E4">
              <w:rPr>
                <w:sz w:val="22"/>
                <w:szCs w:val="22"/>
              </w:rPr>
              <w:t>Cl</w:t>
            </w:r>
            <w:proofErr w:type="spellEnd"/>
          </w:p>
        </w:tc>
      </w:tr>
    </w:tbl>
    <w:p w:rsidR="00717E6A" w:rsidRDefault="00717E6A" w:rsidP="00717E6A">
      <w:pPr>
        <w:jc w:val="both"/>
        <w:rPr>
          <w:rFonts w:asciiTheme="minorHAnsi" w:hAnsiTheme="minorHAnsi"/>
          <w:noProof/>
          <w:sz w:val="24"/>
        </w:rPr>
      </w:pPr>
    </w:p>
    <w:p w:rsidR="00245D6A" w:rsidRPr="00717E6A" w:rsidRDefault="00245D6A" w:rsidP="00717E6A">
      <w:pPr>
        <w:jc w:val="both"/>
        <w:rPr>
          <w:rFonts w:asciiTheme="minorHAnsi" w:hAnsiTheme="minorHAnsi"/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20107013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40979">
        <w:rPr>
          <w:rFonts w:ascii="Times New Roman" w:hAnsi="Times New Roman" w:cs="Times New Roman"/>
          <w:color w:val="auto"/>
          <w:sz w:val="22"/>
          <w:szCs w:val="22"/>
        </w:rPr>
        <w:t>Требования к установке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840979" w:rsidRPr="00840979" w:rsidRDefault="00840979" w:rsidP="00A66B9E">
      <w:pPr>
        <w:pStyle w:val="af3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42" w:firstLine="567"/>
        <w:jc w:val="both"/>
        <w:rPr>
          <w:noProof/>
        </w:rPr>
      </w:pPr>
      <w:r w:rsidRPr="00840979">
        <w:rPr>
          <w:noProof/>
        </w:rPr>
        <w:t xml:space="preserve">Подготовьте два отверстия в фанкойле, как показано на рис. </w:t>
      </w:r>
      <w:r>
        <w:rPr>
          <w:noProof/>
        </w:rPr>
        <w:t xml:space="preserve">3а, </w:t>
      </w:r>
      <w:r w:rsidRPr="00840979">
        <w:rPr>
          <w:noProof/>
        </w:rPr>
        <w:t>соблюдайте осторожность, чтобы не повредить детали внутри</w:t>
      </w:r>
      <w:r>
        <w:rPr>
          <w:noProof/>
        </w:rPr>
        <w:t xml:space="preserve"> </w:t>
      </w:r>
      <w:r w:rsidRPr="00840979">
        <w:rPr>
          <w:noProof/>
        </w:rPr>
        <w:t>фанкойла;</w:t>
      </w:r>
    </w:p>
    <w:p w:rsidR="00414963" w:rsidRPr="00A66B9E" w:rsidRDefault="00840979" w:rsidP="00A66B9E">
      <w:pPr>
        <w:pStyle w:val="af3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noProof/>
        </w:rPr>
      </w:pPr>
      <w:r w:rsidRPr="00A66B9E">
        <w:rPr>
          <w:noProof/>
        </w:rPr>
        <w:t>Прикрепите кронштейн с помощью двух прилагаемых винтов M4x12 (см. рис. 3б), предварительно проверив горизонтальное положение с помощью уровня;</w:t>
      </w:r>
    </w:p>
    <w:p w:rsidR="00A66B9E" w:rsidRDefault="00A66B9E" w:rsidP="00A66B9E">
      <w:pPr>
        <w:pStyle w:val="af3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noProof/>
        </w:rPr>
      </w:pPr>
      <w:r w:rsidRPr="00A66B9E">
        <w:rPr>
          <w:noProof/>
        </w:rPr>
        <w:t xml:space="preserve">Подсоедините клапаны, как показано на рис. </w:t>
      </w:r>
      <w:r>
        <w:rPr>
          <w:noProof/>
        </w:rPr>
        <w:t>4</w:t>
      </w:r>
    </w:p>
    <w:p w:rsidR="00A66B9E" w:rsidRDefault="00A66B9E" w:rsidP="00A66B9E">
      <w:pPr>
        <w:pStyle w:val="af3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noProof/>
        </w:rPr>
      </w:pPr>
      <w:r>
        <w:rPr>
          <w:noProof/>
        </w:rPr>
        <w:t>Захватите резервуар B двумя руками, поместите резервуар вертикально на крепежную конструкцию сначала выровняв коннектор на баке, а затем шланги заполнения и слива с соответствующими клапанами</w:t>
      </w:r>
      <w:r w:rsidRPr="00A66B9E">
        <w:rPr>
          <w:noProof/>
        </w:rPr>
        <w:t xml:space="preserve">, как показано на рис. </w:t>
      </w:r>
      <w:r>
        <w:rPr>
          <w:noProof/>
        </w:rPr>
        <w:t>5</w:t>
      </w:r>
    </w:p>
    <w:p w:rsidR="00F24977" w:rsidRDefault="00F24977" w:rsidP="00840979">
      <w:pPr>
        <w:ind w:left="142" w:firstLine="567"/>
        <w:jc w:val="center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24977" w:rsidRPr="00F24977" w:rsidRDefault="00A66B9E" w:rsidP="00F24977">
      <w:pPr>
        <w:jc w:val="center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>
            <wp:extent cx="3315694" cy="1604784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488" cy="161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601705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F24977" w:rsidRDefault="00F24977" w:rsidP="009F10F1">
      <w:pPr>
        <w:jc w:val="center"/>
        <w:rPr>
          <w:noProof/>
          <w:sz w:val="20"/>
          <w:szCs w:val="20"/>
        </w:rPr>
      </w:pPr>
    </w:p>
    <w:p w:rsidR="00A66B9E" w:rsidRDefault="00A66B9E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87256" cy="1789173"/>
            <wp:effectExtent l="0" t="0" r="3810" b="190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697" cy="180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B9E" w:rsidRDefault="00A66B9E" w:rsidP="00A66B9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A66B9E" w:rsidRDefault="00A66B9E" w:rsidP="009F10F1">
      <w:pPr>
        <w:jc w:val="center"/>
        <w:rPr>
          <w:noProof/>
          <w:sz w:val="20"/>
          <w:szCs w:val="20"/>
        </w:rPr>
      </w:pPr>
    </w:p>
    <w:p w:rsidR="00A66B9E" w:rsidRDefault="00A66B9E" w:rsidP="009F10F1">
      <w:pPr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3DAAEC5E" wp14:editId="1B0A1506">
            <wp:extent cx="1659464" cy="2711394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66288" cy="27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33" w:rsidRDefault="00644233" w:rsidP="009F10F1">
      <w:pPr>
        <w:jc w:val="center"/>
        <w:rPr>
          <w:noProof/>
          <w:sz w:val="20"/>
          <w:szCs w:val="20"/>
        </w:rPr>
      </w:pPr>
    </w:p>
    <w:p w:rsidR="00A66B9E" w:rsidRDefault="00A66B9E" w:rsidP="00A66B9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A66B9E" w:rsidRDefault="00A66B9E" w:rsidP="00A66B9E">
      <w:pPr>
        <w:jc w:val="center"/>
        <w:rPr>
          <w:noProof/>
          <w:sz w:val="20"/>
          <w:szCs w:val="20"/>
        </w:rPr>
      </w:pPr>
    </w:p>
    <w:p w:rsidR="00380749" w:rsidRDefault="00644233" w:rsidP="001A725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20107013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Дополнительные</w:t>
      </w:r>
      <w:r w:rsidR="00A66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опциональные </w:t>
      </w:r>
      <w:r w:rsidR="00A66B9E">
        <w:rPr>
          <w:rFonts w:ascii="Times New Roman" w:hAnsi="Times New Roman" w:cs="Times New Roman"/>
          <w:color w:val="auto"/>
          <w:sz w:val="22"/>
          <w:szCs w:val="22"/>
        </w:rPr>
        <w:t>элементы для установки изделия на оборудовании</w:t>
      </w:r>
      <w:r w:rsidR="00380749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  <w:r w:rsidR="001A72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6E3B65" w:rsidRDefault="006E3B65" w:rsidP="001A725A">
      <w:pPr>
        <w:rPr>
          <w:sz w:val="22"/>
          <w:szCs w:val="22"/>
        </w:rPr>
      </w:pPr>
    </w:p>
    <w:p w:rsidR="001A725A" w:rsidRPr="006E3B65" w:rsidRDefault="006E3B65" w:rsidP="001A725A">
      <w:pPr>
        <w:rPr>
          <w:sz w:val="22"/>
          <w:szCs w:val="22"/>
        </w:rPr>
      </w:pPr>
      <w:r w:rsidRPr="006E3B65">
        <w:rPr>
          <w:sz w:val="22"/>
          <w:szCs w:val="22"/>
        </w:rPr>
        <w:t>в комплект поставки увлажнителя не входят: водопроводный шланг, распределительная трубка, воздушная форсунка, Г-образный патрубок и диффузор.</w:t>
      </w:r>
    </w:p>
    <w:p w:rsidR="006E3B65" w:rsidRPr="001A725A" w:rsidRDefault="006E3B65" w:rsidP="001A725A"/>
    <w:p w:rsidR="00A66B9E" w:rsidRPr="001A725A" w:rsidRDefault="001A725A" w:rsidP="001A725A">
      <w:pPr>
        <w:pStyle w:val="af3"/>
        <w:numPr>
          <w:ilvl w:val="0"/>
          <w:numId w:val="7"/>
        </w:numPr>
        <w:spacing w:after="0" w:line="240" w:lineRule="auto"/>
        <w:ind w:left="709" w:hanging="357"/>
        <w:rPr>
          <w:noProof/>
          <w:sz w:val="20"/>
          <w:szCs w:val="20"/>
        </w:rPr>
      </w:pPr>
      <w:r w:rsidRPr="001A725A">
        <w:rPr>
          <w:noProof/>
          <w:sz w:val="20"/>
          <w:szCs w:val="20"/>
        </w:rPr>
        <w:t>Воздухозаборный патрубок UUKCY00000  - устанавливается сверху вентилятора (вместо защитной решетки), когда нужно брать воздух из другого места, а не оттуда, где стоит увлажнитель</w:t>
      </w:r>
    </w:p>
    <w:p w:rsidR="00A66B9E" w:rsidRDefault="001A725A" w:rsidP="001A725A">
      <w:pPr>
        <w:ind w:left="709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335E3F25" wp14:editId="1327A7C9">
            <wp:extent cx="2362532" cy="855012"/>
            <wp:effectExtent l="0" t="0" r="0" b="254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6649" cy="86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B9E" w:rsidRPr="001A725A" w:rsidRDefault="001A725A" w:rsidP="001A725A">
      <w:pPr>
        <w:pStyle w:val="af3"/>
        <w:numPr>
          <w:ilvl w:val="0"/>
          <w:numId w:val="7"/>
        </w:numPr>
        <w:ind w:left="709"/>
        <w:rPr>
          <w:b/>
          <w:noProof/>
          <w:sz w:val="20"/>
          <w:szCs w:val="20"/>
        </w:rPr>
      </w:pPr>
      <w:r w:rsidRPr="001A725A">
        <w:rPr>
          <w:noProof/>
          <w:sz w:val="20"/>
          <w:szCs w:val="20"/>
        </w:rPr>
        <w:t>Г-образный патрубок</w:t>
      </w:r>
      <w:r>
        <w:rPr>
          <w:noProof/>
          <w:sz w:val="20"/>
          <w:szCs w:val="20"/>
        </w:rPr>
        <w:t xml:space="preserve"> </w:t>
      </w:r>
      <w:r w:rsidRPr="001A725A">
        <w:rPr>
          <w:noProof/>
          <w:sz w:val="20"/>
          <w:szCs w:val="20"/>
        </w:rPr>
        <w:t>Угловой патрубок UUKHS00000 устанавливается на крышку и/или форсунку вентилятора, чтобы уменьшить высоту увлажнителя.</w:t>
      </w:r>
    </w:p>
    <w:p w:rsidR="001A725A" w:rsidRDefault="001A725A" w:rsidP="001A725A">
      <w:pPr>
        <w:ind w:left="567"/>
        <w:rPr>
          <w:b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7A5F18F6" wp14:editId="78550528">
            <wp:extent cx="2345635" cy="886496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75407" cy="89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25A" w:rsidRPr="001A725A" w:rsidRDefault="001A725A" w:rsidP="001A725A">
      <w:pPr>
        <w:ind w:left="567"/>
        <w:rPr>
          <w:b/>
          <w:noProof/>
          <w:sz w:val="20"/>
          <w:szCs w:val="20"/>
        </w:rPr>
      </w:pPr>
    </w:p>
    <w:p w:rsidR="001A725A" w:rsidRDefault="001A725A" w:rsidP="001A725A">
      <w:pPr>
        <w:pStyle w:val="af3"/>
        <w:numPr>
          <w:ilvl w:val="0"/>
          <w:numId w:val="7"/>
        </w:numPr>
        <w:ind w:left="709"/>
        <w:rPr>
          <w:noProof/>
          <w:sz w:val="20"/>
          <w:szCs w:val="20"/>
        </w:rPr>
      </w:pPr>
      <w:r w:rsidRPr="001A725A">
        <w:rPr>
          <w:noProof/>
          <w:sz w:val="20"/>
          <w:szCs w:val="20"/>
        </w:rPr>
        <w:t>Диффузор</w:t>
      </w:r>
      <w:r>
        <w:rPr>
          <w:noProof/>
          <w:sz w:val="20"/>
          <w:szCs w:val="20"/>
        </w:rPr>
        <w:t xml:space="preserve">. </w:t>
      </w:r>
      <w:r w:rsidRPr="001A725A">
        <w:rPr>
          <w:noProof/>
          <w:sz w:val="20"/>
          <w:szCs w:val="20"/>
        </w:rPr>
        <w:t>Диффузор UUKDF00000 устанавливается на крышку, чтобы распылять</w:t>
      </w:r>
      <w:r w:rsidRPr="001A725A">
        <w:rPr>
          <w:noProof/>
          <w:sz w:val="20"/>
          <w:szCs w:val="20"/>
        </w:rPr>
        <w:cr/>
        <w:t>воду прямо в этом помещении.</w:t>
      </w:r>
    </w:p>
    <w:p w:rsidR="001A725A" w:rsidRPr="001A725A" w:rsidRDefault="001A725A" w:rsidP="001A725A">
      <w:pPr>
        <w:pStyle w:val="af3"/>
        <w:rPr>
          <w:noProof/>
          <w:sz w:val="20"/>
          <w:szCs w:val="20"/>
        </w:rPr>
      </w:pPr>
    </w:p>
    <w:p w:rsidR="001A725A" w:rsidRPr="001A725A" w:rsidRDefault="001A725A" w:rsidP="001A725A">
      <w:pPr>
        <w:pStyle w:val="af3"/>
        <w:ind w:left="709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76772495" wp14:editId="50E9679B">
            <wp:extent cx="2353586" cy="833562"/>
            <wp:effectExtent l="0" t="0" r="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1404" cy="84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25A" w:rsidRPr="001A725A" w:rsidRDefault="001A725A" w:rsidP="001A725A">
      <w:pPr>
        <w:rPr>
          <w:b/>
          <w:noProof/>
          <w:sz w:val="20"/>
          <w:szCs w:val="20"/>
        </w:rPr>
      </w:pPr>
    </w:p>
    <w:p w:rsidR="00A66B9E" w:rsidRDefault="00644233" w:rsidP="0038074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201070134"/>
      <w:r w:rsidRPr="00380749">
        <w:rPr>
          <w:rFonts w:ascii="Times New Roman" w:hAnsi="Times New Roman" w:cs="Times New Roman"/>
          <w:color w:val="auto"/>
          <w:sz w:val="22"/>
          <w:szCs w:val="22"/>
        </w:rPr>
        <w:t>2.1.7 Примеры</w:t>
      </w:r>
      <w:r w:rsidR="00A66B9E" w:rsidRPr="00380749">
        <w:rPr>
          <w:rFonts w:ascii="Times New Roman" w:hAnsi="Times New Roman" w:cs="Times New Roman"/>
          <w:color w:val="auto"/>
          <w:sz w:val="22"/>
          <w:szCs w:val="22"/>
        </w:rPr>
        <w:t xml:space="preserve"> установки изделия на оборудовании:</w:t>
      </w:r>
      <w:bookmarkEnd w:id="11"/>
    </w:p>
    <w:p w:rsidR="00380749" w:rsidRPr="00380749" w:rsidRDefault="00380749" w:rsidP="00380749"/>
    <w:p w:rsidR="00A66B9E" w:rsidRDefault="00A66B9E" w:rsidP="00A66B9E">
      <w:pPr>
        <w:jc w:val="center"/>
        <w:rPr>
          <w:noProof/>
          <w:sz w:val="20"/>
          <w:szCs w:val="20"/>
        </w:rPr>
      </w:pPr>
    </w:p>
    <w:p w:rsidR="00A66B9E" w:rsidRDefault="00380749" w:rsidP="0038074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0BC16A8" wp14:editId="477FE8AA">
            <wp:extent cx="2195922" cy="1717481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1603" cy="172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306FA7" wp14:editId="6CAEA449">
            <wp:extent cx="2186609" cy="1711769"/>
            <wp:effectExtent l="0" t="0" r="4445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5409" cy="171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749" w:rsidRDefault="00380749" w:rsidP="00380749">
      <w:pPr>
        <w:rPr>
          <w:noProof/>
        </w:rPr>
      </w:pPr>
    </w:p>
    <w:p w:rsidR="00380749" w:rsidRPr="00380749" w:rsidRDefault="00380749" w:rsidP="00380749">
      <w:pPr>
        <w:ind w:left="708" w:firstLine="708"/>
        <w:rPr>
          <w:noProof/>
          <w:sz w:val="22"/>
          <w:szCs w:val="22"/>
        </w:rPr>
      </w:pPr>
      <w:r w:rsidRPr="00380749">
        <w:rPr>
          <w:noProof/>
          <w:sz w:val="22"/>
          <w:szCs w:val="22"/>
        </w:rPr>
        <w:t>Установка на фанкойле</w:t>
      </w:r>
      <w:r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Установка на воздуховоде</w:t>
      </w:r>
    </w:p>
    <w:p w:rsidR="009D7B90" w:rsidRDefault="009D7B90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380749" w:rsidRPr="009D7B90" w:rsidRDefault="00380749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20107013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380749"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1D546D">
        <w:rPr>
          <w:sz w:val="22"/>
          <w:szCs w:val="22"/>
        </w:rPr>
        <w:t xml:space="preserve"> 6</w:t>
      </w:r>
      <w:r w:rsidRPr="003F28A1">
        <w:rPr>
          <w:sz w:val="22"/>
          <w:szCs w:val="22"/>
        </w:rPr>
        <w:t>.</w:t>
      </w:r>
    </w:p>
    <w:p w:rsidR="00B443F1" w:rsidRDefault="00B443F1" w:rsidP="004968BA">
      <w:pPr>
        <w:ind w:firstLine="709"/>
        <w:jc w:val="both"/>
        <w:rPr>
          <w:sz w:val="22"/>
          <w:szCs w:val="22"/>
        </w:rPr>
      </w:pPr>
    </w:p>
    <w:p w:rsidR="004968BA" w:rsidRDefault="00840979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013710" cy="5104765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510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5A" w:rsidRDefault="001A725A" w:rsidP="004968BA">
      <w:pPr>
        <w:jc w:val="center"/>
        <w:rPr>
          <w:noProof/>
          <w:sz w:val="20"/>
          <w:szCs w:val="20"/>
        </w:rPr>
      </w:pPr>
    </w:p>
    <w:p w:rsidR="004968BA" w:rsidRPr="004968BA" w:rsidRDefault="001D546D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20107013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1D546D">
        <w:rPr>
          <w:noProof/>
          <w:sz w:val="22"/>
          <w:szCs w:val="22"/>
        </w:rPr>
        <w:t>7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D546D">
        <w:rPr>
          <w:noProof/>
          <w:sz w:val="20"/>
          <w:szCs w:val="20"/>
        </w:rPr>
        <w:t>7</w:t>
      </w:r>
    </w:p>
    <w:p w:rsidR="005F7CD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80749" w:rsidRDefault="0038074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80749" w:rsidRDefault="0038074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80749" w:rsidRPr="00F1629E" w:rsidRDefault="0038074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4" w:name="_Ref68106430"/>
      <w:bookmarkStart w:id="15" w:name="_Ref70416282"/>
      <w:bookmarkStart w:id="16" w:name="_Ref70418117"/>
      <w:bookmarkStart w:id="17" w:name="_Toc201070137"/>
      <w:r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601705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01705">
        <w:rPr>
          <w:noProof/>
          <w:sz w:val="20"/>
          <w:szCs w:val="20"/>
        </w:rPr>
        <w:t>4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409"/>
      </w:tblGrid>
      <w:tr w:rsidR="005373DB" w:rsidRPr="00F312E9" w:rsidTr="005373DB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F312E9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 увлажнитель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Pr="00F312E9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9255BD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bookmarkStart w:id="22" w:name="_Toc20107013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B443F1">
        <w:rPr>
          <w:color w:val="242021"/>
          <w:sz w:val="22"/>
          <w:szCs w:val="22"/>
        </w:rPr>
        <w:t>увлажнители 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644233">
        <w:rPr>
          <w:sz w:val="22"/>
          <w:szCs w:val="22"/>
        </w:rPr>
        <w:t>3</w:t>
      </w:r>
      <w:r w:rsidR="00301A33">
        <w:rPr>
          <w:sz w:val="22"/>
          <w:szCs w:val="22"/>
        </w:rPr>
        <w:t xml:space="preserve">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201070139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7" w:name="_Ref68106467"/>
      <w:bookmarkStart w:id="28" w:name="_Ref70416303"/>
      <w:bookmarkStart w:id="29" w:name="_Ref70418149"/>
      <w:bookmarkStart w:id="30" w:name="_Toc20107014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F2226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683E08">
        <w:rPr>
          <w:sz w:val="22"/>
          <w:szCs w:val="22"/>
        </w:rPr>
        <w:t>UU01GD0001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</w:t>
      </w:r>
      <w:r w:rsidR="00644233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644233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="00644233" w:rsidRPr="00644233">
        <w:rPr>
          <w:b w:val="0"/>
          <w:sz w:val="22"/>
          <w:szCs w:val="22"/>
          <w:lang w:val="en-US"/>
        </w:rPr>
        <w:t>(</w:t>
      </w:r>
      <w:r w:rsidRPr="004158E2">
        <w:rPr>
          <w:b w:val="0"/>
          <w:sz w:val="22"/>
          <w:szCs w:val="22"/>
        </w:rPr>
        <w:t>а</w:t>
      </w:r>
      <w:r w:rsidR="00644233" w:rsidRPr="00644233">
        <w:rPr>
          <w:b w:val="0"/>
          <w:sz w:val="22"/>
          <w:szCs w:val="22"/>
          <w:lang w:val="en-US"/>
        </w:rPr>
        <w:t>)</w:t>
      </w:r>
      <w:r w:rsidRPr="00644233">
        <w:rPr>
          <w:b w:val="0"/>
          <w:sz w:val="22"/>
          <w:szCs w:val="22"/>
          <w:lang w:val="en-US"/>
        </w:rPr>
        <w:t>:</w:t>
      </w:r>
      <w:r w:rsidRPr="00644233">
        <w:rPr>
          <w:b w:val="0"/>
          <w:sz w:val="24"/>
          <w:szCs w:val="24"/>
          <w:lang w:val="en-US"/>
        </w:rPr>
        <w:t xml:space="preserve">                </w:t>
      </w:r>
      <w:r w:rsidR="00E24807" w:rsidRPr="00644233">
        <w:rPr>
          <w:b w:val="0"/>
          <w:sz w:val="24"/>
          <w:szCs w:val="24"/>
          <w:lang w:val="en-US"/>
        </w:rPr>
        <w:t xml:space="preserve">       </w:t>
      </w:r>
      <w:r w:rsidR="001C0266" w:rsidRPr="00644233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644233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644233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644233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644233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64423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201070141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F2226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Адиабатический ультразвуковой увлажнитель</w:t>
      </w:r>
      <w:r w:rsidR="00885C8C">
        <w:rPr>
          <w:sz w:val="22"/>
          <w:szCs w:val="22"/>
        </w:rPr>
        <w:t xml:space="preserve">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8F2226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683E08">
        <w:rPr>
          <w:sz w:val="22"/>
          <w:szCs w:val="22"/>
        </w:rPr>
        <w:t>UU01GD0001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</w:t>
      </w:r>
      <w:r w:rsidR="00644233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</w:t>
      </w:r>
      <w:r w:rsidR="00644233">
        <w:rPr>
          <w:b w:val="0"/>
          <w:sz w:val="22"/>
          <w:szCs w:val="22"/>
        </w:rPr>
        <w:t>(</w:t>
      </w:r>
      <w:r w:rsidRPr="004158E2">
        <w:rPr>
          <w:b w:val="0"/>
          <w:sz w:val="22"/>
          <w:szCs w:val="22"/>
        </w:rPr>
        <w:t>а</w:t>
      </w:r>
      <w:r w:rsidR="00644233">
        <w:rPr>
          <w:b w:val="0"/>
          <w:sz w:val="22"/>
          <w:szCs w:val="22"/>
        </w:rPr>
        <w:t>)</w:t>
      </w:r>
      <w:r w:rsidRPr="004158E2">
        <w:rPr>
          <w:b w:val="0"/>
          <w:sz w:val="22"/>
          <w:szCs w:val="22"/>
        </w:rPr>
        <w:t xml:space="preserve"> и принят</w:t>
      </w:r>
      <w:r w:rsidR="00644233">
        <w:rPr>
          <w:b w:val="0"/>
          <w:sz w:val="22"/>
          <w:szCs w:val="22"/>
        </w:rPr>
        <w:t>(</w:t>
      </w:r>
      <w:r w:rsidRPr="004158E2">
        <w:rPr>
          <w:b w:val="0"/>
          <w:sz w:val="22"/>
          <w:szCs w:val="22"/>
        </w:rPr>
        <w:t>а</w:t>
      </w:r>
      <w:r w:rsidR="00644233">
        <w:rPr>
          <w:b w:val="0"/>
          <w:sz w:val="22"/>
          <w:szCs w:val="22"/>
        </w:rPr>
        <w:t>)</w:t>
      </w:r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3" w:name="_Toc395185184"/>
      <w:bookmarkEnd w:id="33"/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20107014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735C8">
        <w:rPr>
          <w:rFonts w:ascii="Times New Roman" w:hAnsi="Times New Roman"/>
        </w:rPr>
        <w:t xml:space="preserve">Изделие произведено с применением металлических и пластиковых деталей. </w:t>
      </w:r>
    </w:p>
    <w:p w:rsidR="008735C8" w:rsidRP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735C8">
        <w:rPr>
          <w:rFonts w:ascii="Times New Roman" w:hAnsi="Times New Roman"/>
        </w:rPr>
        <w:t>еобходимо соблюдать следующие правила: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1. Изделия не утилизируются вместе с обычными городскими отходами, а собираются и утилизируются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отдельно;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2. Следует направлять изделие в государственные или частные организации по сбору и переработке отходов,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утвержденные государственными законами. Также можно вернуть отработавшее ресурс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дистрибьютору при приобретении нового оборудования;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3. Изделие может содержать опасные для здоровья вещества: ненадлежащая эксплуатация или утилизация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изделия может нанести вред здоровью людей и окружающей среде;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4. Символ перечеркнутого мусорного ящика, указанный на изделии, упаковочном материале или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руководстве по эксплуатации, означает, что изделие утилизируется отдельно;</w:t>
      </w:r>
    </w:p>
    <w:p w:rsid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5. Наказание за незаконную утилизацию электрических и электронных изделий устанавливается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государственными органами надзора за ликвидацией отходов.</w:t>
      </w:r>
    </w:p>
    <w:p w:rsidR="008735C8" w:rsidRDefault="008735C8" w:rsidP="008735C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735C8" w:rsidRPr="008735C8" w:rsidRDefault="008735C8" w:rsidP="008735C8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827744" cy="57415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31" cy="57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56"/>
      <w:bookmarkStart w:id="38" w:name="_Ref68106489"/>
      <w:bookmarkStart w:id="39" w:name="_Ref70418165"/>
      <w:bookmarkStart w:id="40" w:name="безопасность"/>
      <w:bookmarkStart w:id="41" w:name="_Toc20107014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20313D" w:rsidRDefault="0020313D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З</w:t>
      </w:r>
      <w:r w:rsidRPr="0020313D">
        <w:rPr>
          <w:rFonts w:hint="eastAsia"/>
          <w:noProof/>
          <w:sz w:val="22"/>
          <w:szCs w:val="22"/>
        </w:rPr>
        <w:t>апрещается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размещать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таком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где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он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может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намокать</w:t>
      </w:r>
      <w:r w:rsid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включать</w:t>
      </w:r>
      <w:r w:rsidRPr="00601705">
        <w:rPr>
          <w:noProof/>
          <w:sz w:val="22"/>
          <w:szCs w:val="22"/>
        </w:rPr>
        <w:t xml:space="preserve"> (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) </w:t>
      </w:r>
      <w:r w:rsidRPr="00601705">
        <w:rPr>
          <w:rFonts w:hint="eastAsia"/>
          <w:noProof/>
          <w:sz w:val="22"/>
          <w:szCs w:val="22"/>
        </w:rPr>
        <w:t>только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условии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вентилятор</w:t>
      </w:r>
      <w:r w:rsidRPr="00601705">
        <w:rPr>
          <w:noProof/>
          <w:sz w:val="22"/>
          <w:szCs w:val="22"/>
        </w:rPr>
        <w:t xml:space="preserve"> </w:t>
      </w:r>
      <w:r w:rsidR="00644233">
        <w:rPr>
          <w:rFonts w:hint="eastAsia"/>
          <w:noProof/>
          <w:sz w:val="22"/>
          <w:szCs w:val="22"/>
        </w:rPr>
        <w:t>фанкойла или системы вентиляции в которой установлен увлажнитель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44233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Н</w:t>
      </w:r>
      <w:r w:rsidR="00601705" w:rsidRPr="00601705">
        <w:rPr>
          <w:rFonts w:hint="eastAsia"/>
          <w:noProof/>
          <w:sz w:val="22"/>
          <w:szCs w:val="22"/>
        </w:rPr>
        <w:t>ельзя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начинать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распыление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воды</w:t>
      </w:r>
      <w:r w:rsidR="00601705" w:rsidRPr="00601705">
        <w:rPr>
          <w:noProof/>
          <w:sz w:val="22"/>
          <w:szCs w:val="22"/>
        </w:rPr>
        <w:t xml:space="preserve">, </w:t>
      </w:r>
      <w:r w:rsidR="00601705" w:rsidRPr="00601705">
        <w:rPr>
          <w:rFonts w:hint="eastAsia"/>
          <w:noProof/>
          <w:sz w:val="22"/>
          <w:szCs w:val="22"/>
        </w:rPr>
        <w:t>если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в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воздуховоде</w:t>
      </w:r>
      <w:r w:rsid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отсутствует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поток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воздуха</w:t>
      </w:r>
      <w:r w:rsidR="00601705" w:rsidRPr="00601705">
        <w:rPr>
          <w:noProof/>
          <w:sz w:val="22"/>
          <w:szCs w:val="22"/>
        </w:rPr>
        <w:t xml:space="preserve">, </w:t>
      </w:r>
      <w:r w:rsidR="00601705" w:rsidRPr="00601705">
        <w:rPr>
          <w:rFonts w:hint="eastAsia"/>
          <w:noProof/>
          <w:sz w:val="22"/>
          <w:szCs w:val="22"/>
        </w:rPr>
        <w:t>потому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что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это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может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повредить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одно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или</w:t>
      </w:r>
      <w:r w:rsid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сразу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несколько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устройств</w:t>
      </w:r>
      <w:r w:rsidR="00601705" w:rsidRPr="00601705">
        <w:rPr>
          <w:noProof/>
          <w:sz w:val="22"/>
          <w:szCs w:val="22"/>
        </w:rPr>
        <w:t xml:space="preserve"> </w:t>
      </w:r>
      <w:r w:rsidR="00601705" w:rsidRPr="00601705">
        <w:rPr>
          <w:rFonts w:hint="eastAsia"/>
          <w:noProof/>
          <w:sz w:val="22"/>
          <w:szCs w:val="22"/>
        </w:rPr>
        <w:t>увлажнителя</w:t>
      </w:r>
      <w:r w:rsidR="00601705" w:rsidRPr="00601705">
        <w:rPr>
          <w:noProof/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Разрешается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использовать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только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каждым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запорный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вентиль</w:t>
      </w:r>
      <w:r w:rsidRPr="008D5C7C">
        <w:rPr>
          <w:sz w:val="22"/>
          <w:szCs w:val="22"/>
        </w:rPr>
        <w:t>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соединительные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детали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>/</w:t>
      </w:r>
      <w:r w:rsidRPr="008D5C7C">
        <w:rPr>
          <w:rFonts w:hint="eastAsia"/>
          <w:sz w:val="22"/>
          <w:szCs w:val="22"/>
        </w:rPr>
        <w:t>шлангов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находящиеся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контакте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изготавливаются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подходящего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материала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ПВХ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или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нержавеющей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стали</w:t>
      </w:r>
      <w:r w:rsidRPr="008D5C7C">
        <w:rPr>
          <w:sz w:val="22"/>
          <w:szCs w:val="22"/>
        </w:rPr>
        <w:t>);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чистыми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посторонних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частиц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тщательно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вычистить</w:t>
      </w:r>
      <w:r w:rsidRPr="008D5C7C">
        <w:rPr>
          <w:sz w:val="22"/>
          <w:szCs w:val="22"/>
        </w:rPr>
        <w:t>.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сети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электропитания</w:t>
      </w:r>
      <w:r w:rsidR="00EE264F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окончании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нужно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включить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примерно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30 </w:t>
      </w:r>
      <w:r w:rsidRPr="008D5C7C">
        <w:rPr>
          <w:rFonts w:hint="eastAsia"/>
          <w:sz w:val="22"/>
          <w:szCs w:val="22"/>
        </w:rPr>
        <w:t>минут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доходить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сразу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После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остатки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масла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иначе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они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попадут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Диаметр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менее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мм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Она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прямой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могла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беспрепятственно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Слив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организуется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соответствии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требованиями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государственных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стандартов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местных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правил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воронка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гидрозатвор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защиты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неприятного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запаха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стока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сливная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небольшим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нисходящим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углом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Отверстия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распыляемой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забора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воздуха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оставаться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открытыми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проверяйте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отсутствие</w:t>
      </w:r>
      <w:r w:rsidRPr="008D5C7C">
        <w:rPr>
          <w:sz w:val="22"/>
          <w:szCs w:val="22"/>
        </w:rPr>
        <w:t xml:space="preserve"> </w:t>
      </w:r>
      <w:r w:rsidR="00644233">
        <w:rPr>
          <w:rFonts w:hint="eastAsia"/>
          <w:sz w:val="22"/>
          <w:szCs w:val="22"/>
        </w:rPr>
        <w:t>утечек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время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будет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это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привести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короткому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замыканию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есть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вероятность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замерзания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обматываются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теплоизоляцией</w:t>
      </w:r>
      <w:r w:rsidRPr="008D5C7C">
        <w:rPr>
          <w:sz w:val="22"/>
          <w:szCs w:val="22"/>
        </w:rPr>
        <w:t>.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добавлять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дезинфицирующие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антикоррозионные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средства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потому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что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могут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это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стать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причиной</w:t>
      </w:r>
      <w:r>
        <w:rPr>
          <w:sz w:val="22"/>
          <w:szCs w:val="22"/>
        </w:rPr>
        <w:t xml:space="preserve"> </w:t>
      </w:r>
      <w:r w:rsidR="00644233">
        <w:rPr>
          <w:sz w:val="22"/>
          <w:szCs w:val="22"/>
        </w:rPr>
        <w:t xml:space="preserve">выхода увлажнителя из строя и </w:t>
      </w:r>
      <w:r w:rsidR="00717E6A" w:rsidRPr="008D5C7C">
        <w:rPr>
          <w:rFonts w:hint="eastAsia"/>
          <w:sz w:val="22"/>
          <w:szCs w:val="22"/>
        </w:rPr>
        <w:t>раздражений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слизист</w:t>
      </w:r>
      <w:r w:rsidR="00644233">
        <w:rPr>
          <w:rFonts w:hint="eastAsia"/>
          <w:sz w:val="22"/>
          <w:szCs w:val="22"/>
        </w:rPr>
        <w:t>ых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оболоч</w:t>
      </w:r>
      <w:r w:rsidR="00644233">
        <w:rPr>
          <w:rFonts w:hint="eastAsia"/>
          <w:sz w:val="22"/>
          <w:szCs w:val="22"/>
        </w:rPr>
        <w:t>е</w:t>
      </w:r>
      <w:r w:rsidR="00717E6A" w:rsidRPr="008D5C7C">
        <w:rPr>
          <w:rFonts w:hint="eastAsia"/>
          <w:sz w:val="22"/>
          <w:szCs w:val="22"/>
        </w:rPr>
        <w:t>к</w:t>
      </w:r>
      <w:r w:rsidR="00717E6A" w:rsidRPr="008D5C7C">
        <w:rPr>
          <w:sz w:val="22"/>
          <w:szCs w:val="22"/>
        </w:rPr>
        <w:t>;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использовать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скважин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техническую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контуров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охлаждения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также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любую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другую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которая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содержать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потенциально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опасные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химические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вещества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или</w:t>
      </w:r>
    </w:p>
    <w:p w:rsidR="00717E6A" w:rsidRPr="008D5C7C" w:rsidRDefault="00EE264F" w:rsidP="00EE264F">
      <w:pPr>
        <w:spacing w:line="276" w:lineRule="auto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Б</w:t>
      </w:r>
      <w:r w:rsidR="00717E6A" w:rsidRPr="008D5C7C">
        <w:rPr>
          <w:rFonts w:hint="eastAsia"/>
          <w:sz w:val="22"/>
          <w:szCs w:val="22"/>
        </w:rPr>
        <w:t>актерии</w:t>
      </w:r>
      <w:r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электромонтажом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="00644233">
        <w:rPr>
          <w:sz w:val="22"/>
          <w:szCs w:val="22"/>
        </w:rPr>
        <w:t xml:space="preserve">электрораспределительный </w:t>
      </w:r>
      <w:r w:rsidRPr="008D5C7C">
        <w:rPr>
          <w:rFonts w:hint="eastAsia"/>
          <w:sz w:val="22"/>
          <w:szCs w:val="22"/>
        </w:rPr>
        <w:t>шкаф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обесточены</w:t>
      </w:r>
      <w:r w:rsidRPr="008D5C7C"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характеристики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источника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которому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подсоединяется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соответствуют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паспортным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выполнением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любых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выключателем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положение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</w:t>
      </w:r>
      <w:r w:rsidRPr="008D5C7C">
        <w:rPr>
          <w:sz w:val="22"/>
          <w:szCs w:val="22"/>
        </w:rPr>
        <w:t>)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lastRenderedPageBreak/>
        <w:t>Заливной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клапан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</w:t>
      </w:r>
      <w:r w:rsidRPr="008D5C7C">
        <w:rPr>
          <w:sz w:val="22"/>
          <w:szCs w:val="22"/>
        </w:rPr>
        <w:t>,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выключении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сливается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автоматически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Примечание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профилактическое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обслуживание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поддержания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оптимального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рабочего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состояния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рамках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техобслуживания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проводятся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следующие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мероприятия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плотности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электрических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соединений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визуальный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осмотр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устройств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уровня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пьезоэлектрические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элементы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очень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хрупкие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внутренних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поверхностей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соблюдать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аккуратность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поцарапать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отверткой</w:t>
      </w:r>
      <w:r w:rsidRPr="008D5C7C">
        <w:rPr>
          <w:sz w:val="22"/>
          <w:szCs w:val="22"/>
        </w:rPr>
        <w:t>;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2" w:name="_Toc20107014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2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70418185"/>
      <w:bookmarkStart w:id="46" w:name="_Ref71107481"/>
      <w:bookmarkStart w:id="47" w:name="_Toc20107014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8" w:name="_Toc14172323"/>
    </w:p>
    <w:p w:rsidR="003204A4" w:rsidRDefault="00DA6B05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9" w:name="_Toc20107014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800D99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Причины неисправностей и способы их устранения представлены в таблице 5.</w:t>
      </w:r>
    </w:p>
    <w:p w:rsidR="009C63A4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9C63A4" w:rsidP="00800D99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5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1793"/>
        <w:gridCol w:w="1703"/>
        <w:gridCol w:w="1960"/>
        <w:gridCol w:w="2336"/>
        <w:gridCol w:w="2126"/>
      </w:tblGrid>
      <w:tr w:rsidR="009C63A4" w:rsidRPr="000E6411" w:rsidTr="00E22F5B">
        <w:tc>
          <w:tcPr>
            <w:tcW w:w="1793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663" w:type="dxa"/>
            <w:gridSpan w:val="2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33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220DB7" w:rsidRPr="000E6411" w:rsidTr="00E22F5B">
        <w:tc>
          <w:tcPr>
            <w:tcW w:w="1793" w:type="dxa"/>
            <w:vMerge w:val="restart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644233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Нет электропитания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входе питания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Восстановите электропитание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Неисправность блока 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блок питания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Перекрыт клапан перед увлажнителем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Откройте клапан</w:t>
            </w:r>
          </w:p>
        </w:tc>
      </w:tr>
      <w:tr w:rsidR="00E222A0" w:rsidRPr="000E6411" w:rsidTr="00E22F5B">
        <w:tc>
          <w:tcPr>
            <w:tcW w:w="1793" w:type="dxa"/>
            <w:vMerge w:val="restart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Низкое питающее напряжени</w:t>
            </w:r>
            <w:r w:rsidR="00644233">
              <w:rPr>
                <w:rFonts w:eastAsia="MyriadPro-Light"/>
                <w:sz w:val="22"/>
                <w:szCs w:val="22"/>
                <w:lang w:eastAsia="en-US"/>
              </w:rPr>
              <w:t>е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644233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 xml:space="preserve">Измерьте напряжение на выходе </w:t>
            </w:r>
            <w:r w:rsidR="00644233">
              <w:rPr>
                <w:rFonts w:eastAsia="MyriadPro-Light"/>
                <w:sz w:val="22"/>
                <w:szCs w:val="22"/>
                <w:lang w:eastAsia="en-US"/>
              </w:rPr>
              <w:t>трансформатора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 xml:space="preserve">Если </w:t>
            </w:r>
            <w:r w:rsidR="00644233">
              <w:rPr>
                <w:rFonts w:eastAsia="MyriadPro-Light"/>
                <w:sz w:val="22"/>
                <w:szCs w:val="22"/>
                <w:lang w:eastAsia="en-US"/>
              </w:rPr>
              <w:t>трансформатор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поврежден, замените</w:t>
            </w:r>
          </w:p>
        </w:tc>
      </w:tr>
      <w:tr w:rsidR="00E222A0" w:rsidRPr="000E6411" w:rsidTr="00644233">
        <w:trPr>
          <w:trHeight w:val="1131"/>
        </w:trPr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Высокий уровень воды во время работы и она</w:t>
            </w:r>
          </w:p>
          <w:p w:rsidR="00E222A0" w:rsidRPr="000E6411" w:rsidRDefault="00E222A0" w:rsidP="00644233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переливается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См. таблицу</w:t>
            </w:r>
            <w:r w:rsidR="00D142E1">
              <w:rPr>
                <w:rFonts w:eastAsia="MyriadPro-Light"/>
                <w:sz w:val="22"/>
                <w:szCs w:val="22"/>
                <w:lang w:eastAsia="en-US"/>
              </w:rPr>
              <w:t xml:space="preserve"> 6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)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находится не горизонтально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Отрегулируйте положение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поверхности бачка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Плохо работают пьезоэлектрические элементы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Средний срок службы пьезоэлектрического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элемента от 10 000 до 15 000 часов работы</w:t>
            </w:r>
          </w:p>
        </w:tc>
        <w:tc>
          <w:tcPr>
            <w:tcW w:w="2126" w:type="dxa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eastAsia="en-US"/>
              </w:rPr>
              <w:t>З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амените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Merge w:val="restart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внутри увлажнителя</w:t>
            </w:r>
          </w:p>
        </w:tc>
        <w:tc>
          <w:tcPr>
            <w:tcW w:w="2126" w:type="dxa"/>
            <w:vMerge w:val="restart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стенки увлажнителя и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пьезоэлектрические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элементы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 поверхности пьезоэлектрических элементов известковые отложения (*)</w:t>
            </w:r>
          </w:p>
        </w:tc>
        <w:tc>
          <w:tcPr>
            <w:tcW w:w="233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</w:tbl>
    <w:p w:rsidR="00856730" w:rsidRDefault="00856730" w:rsidP="00F43E3E">
      <w:pPr>
        <w:pStyle w:val="21"/>
        <w:spacing w:line="360" w:lineRule="auto"/>
        <w:jc w:val="left"/>
        <w:rPr>
          <w:sz w:val="20"/>
        </w:rPr>
      </w:pPr>
    </w:p>
    <w:p w:rsidR="003204A4" w:rsidRPr="004B388B" w:rsidRDefault="00D142E1" w:rsidP="00FD5E61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4B388B">
        <w:rPr>
          <w:rFonts w:eastAsia="MyriadPro-Light"/>
          <w:sz w:val="20"/>
          <w:szCs w:val="20"/>
          <w:lang w:eastAsia="en-US"/>
        </w:rPr>
        <w:t>(*) Этих неисправностей можно избежать, если своевременно проводить</w:t>
      </w:r>
      <w:r w:rsidR="00FD5E61">
        <w:rPr>
          <w:rFonts w:eastAsia="MyriadPro-Light"/>
          <w:sz w:val="20"/>
          <w:szCs w:val="20"/>
          <w:lang w:eastAsia="en-US"/>
        </w:rPr>
        <w:t xml:space="preserve"> </w:t>
      </w:r>
      <w:r w:rsidRPr="004B388B">
        <w:rPr>
          <w:rFonts w:eastAsia="MyriadPro-Light"/>
          <w:sz w:val="20"/>
          <w:szCs w:val="20"/>
          <w:lang w:eastAsia="en-US"/>
        </w:rPr>
        <w:t>профилактическое техобслуживание.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22F5B" w:rsidRDefault="00E22F5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3D000C" w:rsidRDefault="003D000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201070147"/>
      <w:r w:rsidRPr="003D000C">
        <w:rPr>
          <w:rFonts w:eastAsia="Arial Unicode MS"/>
          <w:b/>
          <w:bCs/>
          <w:szCs w:val="28"/>
        </w:rPr>
        <w:t>ТРАНСПОРТИРОВКА И ХРАНЕНИЕ</w:t>
      </w:r>
      <w:bookmarkEnd w:id="50"/>
    </w:p>
    <w:p w:rsidR="003D000C" w:rsidRPr="00626A94" w:rsidRDefault="003D000C" w:rsidP="003D000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727955"/>
      <w:bookmarkStart w:id="52" w:name="_Ref86669856"/>
      <w:bookmarkStart w:id="53" w:name="_Ref89259675"/>
      <w:bookmarkStart w:id="54" w:name="трансп"/>
      <w:bookmarkStart w:id="55" w:name="_Toc201070148"/>
      <w:r>
        <w:rPr>
          <w:rFonts w:ascii="Times New Roman" w:hAnsi="Times New Roman"/>
          <w:b w:val="0"/>
          <w:sz w:val="22"/>
          <w:szCs w:val="22"/>
        </w:rPr>
        <w:t>12</w:t>
      </w:r>
      <w:r w:rsidRPr="00626A94">
        <w:rPr>
          <w:rFonts w:ascii="Times New Roman" w:hAnsi="Times New Roman"/>
          <w:b w:val="0"/>
          <w:sz w:val="22"/>
          <w:szCs w:val="22"/>
        </w:rPr>
        <w:t>.1 Транспортировка</w:t>
      </w:r>
      <w:bookmarkEnd w:id="51"/>
      <w:bookmarkEnd w:id="52"/>
      <w:bookmarkEnd w:id="53"/>
      <w:bookmarkEnd w:id="55"/>
    </w:p>
    <w:bookmarkEnd w:id="54"/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Проверьте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состояние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немедленно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уведомите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грузоперевозчика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письменном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виде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любых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выявленных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повреждениях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вследствие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небрежной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или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неправильной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транспортировки</w:t>
      </w:r>
      <w:r w:rsidR="00211385">
        <w:rPr>
          <w:sz w:val="22"/>
          <w:szCs w:val="22"/>
        </w:rPr>
        <w:t>.</w:t>
      </w: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Перед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вскрытием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перевезите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место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эксплуатации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соответствии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правилами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техники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безопасности</w:t>
      </w:r>
      <w:r>
        <w:rPr>
          <w:sz w:val="22"/>
          <w:szCs w:val="22"/>
        </w:rPr>
        <w:t xml:space="preserve"> </w:t>
      </w:r>
      <w:r w:rsidRPr="00DA6B05">
        <w:rPr>
          <w:sz w:val="22"/>
          <w:szCs w:val="22"/>
        </w:rPr>
        <w:t>(</w:t>
      </w:r>
      <w:r w:rsidRPr="00DA6B05">
        <w:rPr>
          <w:rFonts w:hint="eastAsia"/>
          <w:sz w:val="22"/>
          <w:szCs w:val="22"/>
        </w:rPr>
        <w:t>грузоподъемные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стропы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пропускаются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основанием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</w:p>
    <w:p w:rsidR="003D000C" w:rsidRPr="00DA6B05" w:rsidRDefault="003D000C" w:rsidP="003D000C">
      <w:pPr>
        <w:pStyle w:val="21"/>
        <w:spacing w:line="276" w:lineRule="auto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увлажнителя</w:t>
      </w:r>
      <w:r w:rsidR="00211385">
        <w:rPr>
          <w:sz w:val="22"/>
          <w:szCs w:val="22"/>
        </w:rPr>
        <w:t>).</w:t>
      </w:r>
    </w:p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Вскройте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картонную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коробку</w:t>
      </w:r>
      <w:r w:rsidRPr="00DA6B05">
        <w:rPr>
          <w:sz w:val="22"/>
          <w:szCs w:val="22"/>
        </w:rPr>
        <w:t xml:space="preserve">, </w:t>
      </w:r>
      <w:r w:rsidRPr="00DA6B05">
        <w:rPr>
          <w:rFonts w:hint="eastAsia"/>
          <w:sz w:val="22"/>
          <w:szCs w:val="22"/>
        </w:rPr>
        <w:t>вытащите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упаковочную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набивку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извлеките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коробки</w:t>
      </w:r>
      <w:r>
        <w:rPr>
          <w:sz w:val="22"/>
          <w:szCs w:val="22"/>
        </w:rPr>
        <w:t>.</w:t>
      </w:r>
    </w:p>
    <w:p w:rsidR="003D000C" w:rsidRDefault="003D000C" w:rsidP="003D000C">
      <w:pPr>
        <w:jc w:val="center"/>
        <w:outlineLvl w:val="0"/>
        <w:rPr>
          <w:bCs/>
          <w:sz w:val="20"/>
          <w:szCs w:val="20"/>
        </w:rPr>
      </w:pPr>
    </w:p>
    <w:p w:rsidR="003D000C" w:rsidRPr="009262F8" w:rsidRDefault="003D000C" w:rsidP="00644233">
      <w:pPr>
        <w:pStyle w:val="1"/>
        <w:ind w:left="709"/>
        <w:rPr>
          <w:rFonts w:ascii="Times New Roman" w:hAnsi="Times New Roman"/>
          <w:b w:val="0"/>
          <w:sz w:val="22"/>
          <w:szCs w:val="22"/>
        </w:rPr>
      </w:pPr>
      <w:bookmarkStart w:id="56" w:name="_Toc85529595"/>
      <w:bookmarkStart w:id="57" w:name="_Toc85727956"/>
      <w:bookmarkStart w:id="58" w:name="_Ref86669870"/>
      <w:bookmarkStart w:id="59" w:name="хранение"/>
      <w:bookmarkStart w:id="60" w:name="_Toc201070149"/>
      <w:r>
        <w:rPr>
          <w:rFonts w:ascii="Times New Roman" w:hAnsi="Times New Roman"/>
          <w:b w:val="0"/>
          <w:sz w:val="22"/>
          <w:szCs w:val="22"/>
        </w:rPr>
        <w:t>12</w:t>
      </w:r>
      <w:r w:rsidRPr="009262F8">
        <w:rPr>
          <w:rFonts w:ascii="Times New Roman" w:hAnsi="Times New Roman"/>
          <w:b w:val="0"/>
          <w:sz w:val="22"/>
          <w:szCs w:val="22"/>
        </w:rPr>
        <w:t>.2 Хранение</w:t>
      </w:r>
      <w:bookmarkEnd w:id="56"/>
      <w:bookmarkEnd w:id="57"/>
      <w:bookmarkEnd w:id="58"/>
      <w:bookmarkEnd w:id="60"/>
    </w:p>
    <w:bookmarkEnd w:id="59"/>
    <w:p w:rsidR="003D000C" w:rsidRPr="005E28D9" w:rsidRDefault="003D000C" w:rsidP="003D000C">
      <w:pPr>
        <w:outlineLvl w:val="0"/>
        <w:rPr>
          <w:b/>
          <w:sz w:val="22"/>
          <w:szCs w:val="22"/>
        </w:rPr>
      </w:pPr>
    </w:p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1" w:name="_Toc20107015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8"/>
      <w:bookmarkEnd w:id="61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7"/>
      <w:footerReference w:type="first" r:id="rId38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233" w:rsidRDefault="00644233">
      <w:r>
        <w:separator/>
      </w:r>
    </w:p>
  </w:endnote>
  <w:endnote w:type="continuationSeparator" w:id="0">
    <w:p w:rsidR="00644233" w:rsidRDefault="0064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233" w:rsidRDefault="006442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44233" w:rsidRDefault="0064423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44233" w:rsidRDefault="0064423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44233" w:rsidRDefault="0064423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B7687E" w:rsidRDefault="00644233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UU01GD0001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ED1531" w:rsidRDefault="0064423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B6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ED1531" w:rsidRDefault="0064423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4233" w:rsidRPr="00961F53" w:rsidRDefault="0064423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4233" w:rsidRPr="006B76DC" w:rsidRDefault="0064423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АДИАБАТИЧЕСКИЙ УЛЬТРАЗВУКОВОЙ УВЛАЖНИТЕЛЬ</w:t>
                              </w:r>
                            </w:p>
                            <w:p w:rsidR="00644233" w:rsidRDefault="0064423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644233" w:rsidRDefault="0064423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UU01GD0001</w:t>
                              </w:r>
                            </w:p>
                            <w:p w:rsidR="00644233" w:rsidRPr="00B160C5" w:rsidRDefault="0064423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644233" w:rsidRPr="00613EFB" w:rsidRDefault="0064423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44233" w:rsidRPr="00B7687E" w:rsidRDefault="00644233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UU01GD0001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44233" w:rsidRPr="00ED1531" w:rsidRDefault="0064423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E3B6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44233" w:rsidRPr="00ED1531" w:rsidRDefault="0064423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44233" w:rsidRPr="00961F53" w:rsidRDefault="0064423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44233" w:rsidRPr="006B76DC" w:rsidRDefault="0064423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АДИАБАТИЧЕСКИЙ УЛЬТРАЗВУКОВОЙ УВЛАЖНИТЕЛЬ</w:t>
                        </w:r>
                      </w:p>
                      <w:p w:rsidR="00644233" w:rsidRDefault="0064423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644233" w:rsidRDefault="0064423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UU01GD0001</w:t>
                        </w:r>
                      </w:p>
                      <w:p w:rsidR="00644233" w:rsidRPr="00B160C5" w:rsidRDefault="0064423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644233" w:rsidRPr="00613EFB" w:rsidRDefault="0064423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AF301F" w:rsidRDefault="0064423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B6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ED4E00" w:rsidRDefault="00644233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UU01GD0001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44233" w:rsidRPr="00C23BB2" w:rsidRDefault="0064423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44233" w:rsidRPr="00EC2FF5" w:rsidRDefault="0064423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44233" w:rsidRPr="00AF301F" w:rsidRDefault="0064423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B6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44233" w:rsidRPr="00ED4E00" w:rsidRDefault="00644233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UU01GD0001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44233" w:rsidRPr="00C23BB2" w:rsidRDefault="0064423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44233" w:rsidRPr="00EC2FF5" w:rsidRDefault="0064423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1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Default="0064423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AF301F" w:rsidRDefault="0064423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B6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4233" w:rsidRPr="00ED4E00" w:rsidRDefault="0064423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UU01GD0001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44233" w:rsidRPr="0021626D" w:rsidRDefault="0064423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DjOl9uuCQAAOm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44233" w:rsidRDefault="0064423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44233" w:rsidRPr="00AF301F" w:rsidRDefault="0064423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B6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44233" w:rsidRPr="00ED4E00" w:rsidRDefault="0064423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UU01GD0001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44233" w:rsidRPr="0021626D" w:rsidRDefault="0064423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233" w:rsidRDefault="00644233">
      <w:r>
        <w:separator/>
      </w:r>
    </w:p>
  </w:footnote>
  <w:footnote w:type="continuationSeparator" w:id="0">
    <w:p w:rsidR="00644233" w:rsidRDefault="00644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33" w:rsidRDefault="0064423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233" w:rsidRDefault="0064423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62C73C39"/>
    <w:multiLevelType w:val="hybridMultilevel"/>
    <w:tmpl w:val="50C85E44"/>
    <w:lvl w:ilvl="0" w:tplc="B44EC03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6" w15:restartNumberingAfterBreak="0">
    <w:nsid w:val="7DCF51E9"/>
    <w:multiLevelType w:val="hybridMultilevel"/>
    <w:tmpl w:val="31B8E10A"/>
    <w:lvl w:ilvl="0" w:tplc="494AEF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15508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66A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2479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87BD2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4B7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686F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42106"/>
    <w:rsid w:val="0014488C"/>
    <w:rsid w:val="00151252"/>
    <w:rsid w:val="001537C4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A725A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46D"/>
    <w:rsid w:val="001D56EC"/>
    <w:rsid w:val="001D5A67"/>
    <w:rsid w:val="001E217D"/>
    <w:rsid w:val="001E2738"/>
    <w:rsid w:val="001E2E2E"/>
    <w:rsid w:val="001E382F"/>
    <w:rsid w:val="001E45FC"/>
    <w:rsid w:val="001F25DC"/>
    <w:rsid w:val="001F6A6B"/>
    <w:rsid w:val="001F7419"/>
    <w:rsid w:val="001F7544"/>
    <w:rsid w:val="001F76E9"/>
    <w:rsid w:val="0020313D"/>
    <w:rsid w:val="00204176"/>
    <w:rsid w:val="0020734A"/>
    <w:rsid w:val="00211385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5D6A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D4B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0FC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1A33"/>
    <w:rsid w:val="00303638"/>
    <w:rsid w:val="00304CCB"/>
    <w:rsid w:val="003066A5"/>
    <w:rsid w:val="00307A79"/>
    <w:rsid w:val="00310408"/>
    <w:rsid w:val="00311219"/>
    <w:rsid w:val="00312268"/>
    <w:rsid w:val="003204A4"/>
    <w:rsid w:val="00321CE1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0749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D000C"/>
    <w:rsid w:val="003D0C92"/>
    <w:rsid w:val="003D13A1"/>
    <w:rsid w:val="003D55AE"/>
    <w:rsid w:val="003D5A18"/>
    <w:rsid w:val="003E02FC"/>
    <w:rsid w:val="003E3AD4"/>
    <w:rsid w:val="003E4C0A"/>
    <w:rsid w:val="003F28A1"/>
    <w:rsid w:val="003F2BC4"/>
    <w:rsid w:val="003F5D91"/>
    <w:rsid w:val="003F759B"/>
    <w:rsid w:val="004106D7"/>
    <w:rsid w:val="00410EC8"/>
    <w:rsid w:val="00411639"/>
    <w:rsid w:val="00414963"/>
    <w:rsid w:val="0041528E"/>
    <w:rsid w:val="004158E2"/>
    <w:rsid w:val="0041611C"/>
    <w:rsid w:val="00423512"/>
    <w:rsid w:val="00427A18"/>
    <w:rsid w:val="00430C04"/>
    <w:rsid w:val="00437185"/>
    <w:rsid w:val="00441427"/>
    <w:rsid w:val="00441553"/>
    <w:rsid w:val="00444E9E"/>
    <w:rsid w:val="004501DF"/>
    <w:rsid w:val="004502D6"/>
    <w:rsid w:val="004552E4"/>
    <w:rsid w:val="00455E74"/>
    <w:rsid w:val="004568A6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1B56"/>
    <w:rsid w:val="0049482B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24A6"/>
    <w:rsid w:val="00515C41"/>
    <w:rsid w:val="00515C78"/>
    <w:rsid w:val="00516150"/>
    <w:rsid w:val="00520C01"/>
    <w:rsid w:val="00525949"/>
    <w:rsid w:val="00531B53"/>
    <w:rsid w:val="0053694F"/>
    <w:rsid w:val="005373DB"/>
    <w:rsid w:val="00537785"/>
    <w:rsid w:val="005411CB"/>
    <w:rsid w:val="00543095"/>
    <w:rsid w:val="005434A3"/>
    <w:rsid w:val="0054595A"/>
    <w:rsid w:val="00552213"/>
    <w:rsid w:val="00553736"/>
    <w:rsid w:val="00554566"/>
    <w:rsid w:val="00554CFA"/>
    <w:rsid w:val="00556E01"/>
    <w:rsid w:val="005642FA"/>
    <w:rsid w:val="005761A3"/>
    <w:rsid w:val="0058081F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B7B5F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5E65"/>
    <w:rsid w:val="00616764"/>
    <w:rsid w:val="00617376"/>
    <w:rsid w:val="00634677"/>
    <w:rsid w:val="00636B0C"/>
    <w:rsid w:val="0064004C"/>
    <w:rsid w:val="006416FB"/>
    <w:rsid w:val="006417F5"/>
    <w:rsid w:val="00642562"/>
    <w:rsid w:val="0064296F"/>
    <w:rsid w:val="00644233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83E08"/>
    <w:rsid w:val="00684159"/>
    <w:rsid w:val="00684459"/>
    <w:rsid w:val="006866EC"/>
    <w:rsid w:val="00687F0A"/>
    <w:rsid w:val="006912EC"/>
    <w:rsid w:val="00692300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3B65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879"/>
    <w:rsid w:val="0070650B"/>
    <w:rsid w:val="00712093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0D2F"/>
    <w:rsid w:val="007C235E"/>
    <w:rsid w:val="007C2561"/>
    <w:rsid w:val="007C48E7"/>
    <w:rsid w:val="007D01EE"/>
    <w:rsid w:val="007D2F3E"/>
    <w:rsid w:val="007D349B"/>
    <w:rsid w:val="007D3608"/>
    <w:rsid w:val="007D3C3B"/>
    <w:rsid w:val="007D3C4D"/>
    <w:rsid w:val="007D6CCA"/>
    <w:rsid w:val="007E2C88"/>
    <w:rsid w:val="007E3705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5A22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0979"/>
    <w:rsid w:val="00842788"/>
    <w:rsid w:val="00842C8C"/>
    <w:rsid w:val="00850DCA"/>
    <w:rsid w:val="008513DD"/>
    <w:rsid w:val="00851CB0"/>
    <w:rsid w:val="0085316F"/>
    <w:rsid w:val="00856730"/>
    <w:rsid w:val="00867F74"/>
    <w:rsid w:val="00873343"/>
    <w:rsid w:val="008735C8"/>
    <w:rsid w:val="00873F1B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4C53"/>
    <w:rsid w:val="008C7D1F"/>
    <w:rsid w:val="008D09DC"/>
    <w:rsid w:val="008D0BF2"/>
    <w:rsid w:val="008D3C67"/>
    <w:rsid w:val="008D4D92"/>
    <w:rsid w:val="008D5C7C"/>
    <w:rsid w:val="008E0B73"/>
    <w:rsid w:val="008E126B"/>
    <w:rsid w:val="008E2C5E"/>
    <w:rsid w:val="008E33F4"/>
    <w:rsid w:val="008F1164"/>
    <w:rsid w:val="008F2226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5977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92B3E"/>
    <w:rsid w:val="00993082"/>
    <w:rsid w:val="00994EA7"/>
    <w:rsid w:val="009A063F"/>
    <w:rsid w:val="009A0CFE"/>
    <w:rsid w:val="009A678C"/>
    <w:rsid w:val="009A6F3B"/>
    <w:rsid w:val="009B168A"/>
    <w:rsid w:val="009B1EC5"/>
    <w:rsid w:val="009B236D"/>
    <w:rsid w:val="009B6F0C"/>
    <w:rsid w:val="009C0126"/>
    <w:rsid w:val="009C02A1"/>
    <w:rsid w:val="009C3D6E"/>
    <w:rsid w:val="009C5B8B"/>
    <w:rsid w:val="009C63A4"/>
    <w:rsid w:val="009D22EC"/>
    <w:rsid w:val="009D300F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491D"/>
    <w:rsid w:val="009F65B2"/>
    <w:rsid w:val="009F6B12"/>
    <w:rsid w:val="00A02ACE"/>
    <w:rsid w:val="00A02BBA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760"/>
    <w:rsid w:val="00A45D7D"/>
    <w:rsid w:val="00A467A0"/>
    <w:rsid w:val="00A6475E"/>
    <w:rsid w:val="00A66853"/>
    <w:rsid w:val="00A66B9E"/>
    <w:rsid w:val="00A66DAA"/>
    <w:rsid w:val="00A700AE"/>
    <w:rsid w:val="00A7291A"/>
    <w:rsid w:val="00A73A0B"/>
    <w:rsid w:val="00A74248"/>
    <w:rsid w:val="00A77C4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E57"/>
    <w:rsid w:val="00AE0B25"/>
    <w:rsid w:val="00AE13AE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7DFA"/>
    <w:rsid w:val="00B02AA8"/>
    <w:rsid w:val="00B07116"/>
    <w:rsid w:val="00B12C58"/>
    <w:rsid w:val="00B14EA0"/>
    <w:rsid w:val="00B14F7A"/>
    <w:rsid w:val="00B160C5"/>
    <w:rsid w:val="00B169DD"/>
    <w:rsid w:val="00B201E4"/>
    <w:rsid w:val="00B209F8"/>
    <w:rsid w:val="00B21869"/>
    <w:rsid w:val="00B23BE8"/>
    <w:rsid w:val="00B263D1"/>
    <w:rsid w:val="00B33CCD"/>
    <w:rsid w:val="00B3658F"/>
    <w:rsid w:val="00B37FEB"/>
    <w:rsid w:val="00B40554"/>
    <w:rsid w:val="00B4087B"/>
    <w:rsid w:val="00B41232"/>
    <w:rsid w:val="00B41638"/>
    <w:rsid w:val="00B42661"/>
    <w:rsid w:val="00B42DC0"/>
    <w:rsid w:val="00B43EEF"/>
    <w:rsid w:val="00B443F1"/>
    <w:rsid w:val="00B451B6"/>
    <w:rsid w:val="00B46B36"/>
    <w:rsid w:val="00B47DD8"/>
    <w:rsid w:val="00B520F4"/>
    <w:rsid w:val="00B54AC8"/>
    <w:rsid w:val="00B56EDA"/>
    <w:rsid w:val="00B62A7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55D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08D"/>
    <w:rsid w:val="00C254C9"/>
    <w:rsid w:val="00C25B46"/>
    <w:rsid w:val="00C2699D"/>
    <w:rsid w:val="00C3102D"/>
    <w:rsid w:val="00C34708"/>
    <w:rsid w:val="00C36675"/>
    <w:rsid w:val="00C419C1"/>
    <w:rsid w:val="00C47F87"/>
    <w:rsid w:val="00C510BE"/>
    <w:rsid w:val="00C51EAF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99E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10A9"/>
    <w:rsid w:val="00CA15C0"/>
    <w:rsid w:val="00CA297F"/>
    <w:rsid w:val="00CA339C"/>
    <w:rsid w:val="00CA4E08"/>
    <w:rsid w:val="00CA5881"/>
    <w:rsid w:val="00CA63D0"/>
    <w:rsid w:val="00CB02CF"/>
    <w:rsid w:val="00CB085B"/>
    <w:rsid w:val="00CB1861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3F65"/>
    <w:rsid w:val="00CE4D4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4B15"/>
    <w:rsid w:val="00D250D6"/>
    <w:rsid w:val="00D31D52"/>
    <w:rsid w:val="00D35666"/>
    <w:rsid w:val="00D357F4"/>
    <w:rsid w:val="00D35EE4"/>
    <w:rsid w:val="00D36422"/>
    <w:rsid w:val="00D37834"/>
    <w:rsid w:val="00D477B6"/>
    <w:rsid w:val="00D50F1D"/>
    <w:rsid w:val="00D549B4"/>
    <w:rsid w:val="00D55CF5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88E"/>
    <w:rsid w:val="00D8643F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4B48"/>
    <w:rsid w:val="00DA4E1F"/>
    <w:rsid w:val="00DA6B05"/>
    <w:rsid w:val="00DB04AF"/>
    <w:rsid w:val="00DB3F06"/>
    <w:rsid w:val="00DB6279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E1A"/>
    <w:rsid w:val="00E13F0E"/>
    <w:rsid w:val="00E222A0"/>
    <w:rsid w:val="00E22F5B"/>
    <w:rsid w:val="00E23B3E"/>
    <w:rsid w:val="00E23C9D"/>
    <w:rsid w:val="00E24807"/>
    <w:rsid w:val="00E24ED7"/>
    <w:rsid w:val="00E30942"/>
    <w:rsid w:val="00E332D8"/>
    <w:rsid w:val="00E339A5"/>
    <w:rsid w:val="00E50936"/>
    <w:rsid w:val="00E515AE"/>
    <w:rsid w:val="00E52BFD"/>
    <w:rsid w:val="00E56371"/>
    <w:rsid w:val="00E563E9"/>
    <w:rsid w:val="00E60131"/>
    <w:rsid w:val="00E646AB"/>
    <w:rsid w:val="00E74010"/>
    <w:rsid w:val="00E7658E"/>
    <w:rsid w:val="00E774B2"/>
    <w:rsid w:val="00E8345E"/>
    <w:rsid w:val="00E83C42"/>
    <w:rsid w:val="00E83E4F"/>
    <w:rsid w:val="00E90897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9ED"/>
    <w:rsid w:val="00F15E70"/>
    <w:rsid w:val="00F1629E"/>
    <w:rsid w:val="00F1672F"/>
    <w:rsid w:val="00F24977"/>
    <w:rsid w:val="00F26C22"/>
    <w:rsid w:val="00F27670"/>
    <w:rsid w:val="00F3306D"/>
    <w:rsid w:val="00F33BE6"/>
    <w:rsid w:val="00F34B3F"/>
    <w:rsid w:val="00F36C84"/>
    <w:rsid w:val="00F437C0"/>
    <w:rsid w:val="00F43E3E"/>
    <w:rsid w:val="00F451D3"/>
    <w:rsid w:val="00F45C4C"/>
    <w:rsid w:val="00F46DA1"/>
    <w:rsid w:val="00F51E1D"/>
    <w:rsid w:val="00F5255C"/>
    <w:rsid w:val="00F55F7B"/>
    <w:rsid w:val="00F57CC0"/>
    <w:rsid w:val="00F622C9"/>
    <w:rsid w:val="00F62AE1"/>
    <w:rsid w:val="00F643C0"/>
    <w:rsid w:val="00F675E0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6796"/>
    <w:rsid w:val="00FB7118"/>
    <w:rsid w:val="00FC0C6E"/>
    <w:rsid w:val="00FC33B7"/>
    <w:rsid w:val="00FC56BB"/>
    <w:rsid w:val="00FC6D6C"/>
    <w:rsid w:val="00FD298C"/>
    <w:rsid w:val="00FD5E61"/>
    <w:rsid w:val="00FD7011"/>
    <w:rsid w:val="00FE08C8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  <w14:docId w14:val="20A8FABE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6E3B65"/>
    <w:pPr>
      <w:tabs>
        <w:tab w:val="right" w:leader="dot" w:pos="9913"/>
      </w:tabs>
      <w:spacing w:after="100"/>
      <w:ind w:left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1.png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382A-2ADB-4A14-ADDE-F3A669BC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C4F6FD6A</Template>
  <TotalTime>578</TotalTime>
  <Pages>21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2025-06-05T07:13:00Z</dcterms:created>
  <dcterms:modified xsi:type="dcterms:W3CDTF">2025-06-17T13:29:00Z</dcterms:modified>
</cp:coreProperties>
</file>