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9E0CAB" w:rsidRDefault="001A0BAA" w:rsidP="009E0CA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25.11.23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616764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4565363" cy="1466850"/>
            <wp:effectExtent l="0" t="0" r="698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_Carel_grey_new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8197" cy="1474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652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21"/>
      </w:tblGrid>
      <w:tr w:rsidR="00EB0EC2" w:rsidTr="00C03071">
        <w:trPr>
          <w:jc w:val="center"/>
        </w:trPr>
        <w:tc>
          <w:tcPr>
            <w:tcW w:w="6521" w:type="dxa"/>
            <w:shd w:val="clear" w:color="auto" w:fill="auto"/>
          </w:tcPr>
          <w:p w:rsidR="00C03071" w:rsidRDefault="00C03071" w:rsidP="00515C41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РАЗБОРНЫЕ ЦИЛИНДРЫ </w:t>
            </w:r>
          </w:p>
          <w:p w:rsidR="00515C41" w:rsidRPr="00343933" w:rsidRDefault="00C03071" w:rsidP="00515C41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ПРОМЫШЛЕННОГО НАЗНАЧЕНИЯ </w:t>
            </w:r>
            <w:r w:rsidR="00241135">
              <w:rPr>
                <w:b/>
                <w:szCs w:val="28"/>
              </w:rPr>
              <w:t>BLCS_P</w:t>
            </w:r>
          </w:p>
        </w:tc>
      </w:tr>
      <w:tr w:rsidR="00EB0EC2" w:rsidTr="00C03071">
        <w:trPr>
          <w:jc w:val="center"/>
        </w:trPr>
        <w:tc>
          <w:tcPr>
            <w:tcW w:w="6521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59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92"/>
      </w:tblGrid>
      <w:tr w:rsidR="00EB0EC2" w:rsidTr="0021626D">
        <w:trPr>
          <w:jc w:val="center"/>
        </w:trPr>
        <w:tc>
          <w:tcPr>
            <w:tcW w:w="2592" w:type="dxa"/>
            <w:shd w:val="clear" w:color="auto" w:fill="auto"/>
          </w:tcPr>
          <w:p w:rsidR="00EB0EC2" w:rsidRPr="00ED4E00" w:rsidRDefault="00241135" w:rsidP="004A14D0">
            <w:pPr>
              <w:jc w:val="center"/>
              <w:rPr>
                <w:b/>
                <w:szCs w:val="28"/>
              </w:rPr>
            </w:pPr>
            <w:r w:rsidRPr="00241135">
              <w:rPr>
                <w:b/>
                <w:szCs w:val="28"/>
              </w:rPr>
              <w:t>BLCS_P.ПС</w:t>
            </w:r>
          </w:p>
        </w:tc>
      </w:tr>
      <w:tr w:rsidR="00EB0EC2" w:rsidTr="0021626D">
        <w:trPr>
          <w:jc w:val="center"/>
        </w:trPr>
        <w:tc>
          <w:tcPr>
            <w:tcW w:w="2592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2006A" w:rsidRDefault="0022006A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2006A" w:rsidRDefault="0022006A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15C41" w:rsidRPr="00985AEE" w:rsidRDefault="00515C41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606AB" w:rsidRDefault="00EC137B" w:rsidP="0028266E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</w:t>
      </w:r>
      <w:r>
        <w:rPr>
          <w:sz w:val="22"/>
          <w:szCs w:val="22"/>
          <w:lang w:val="en-US"/>
        </w:rPr>
        <w:t>3</w:t>
      </w:r>
      <w:r w:rsidR="002606AB">
        <w:rPr>
          <w:szCs w:val="28"/>
          <w:lang w:val="en-US"/>
        </w:rPr>
        <w:br w:type="page"/>
      </w:r>
    </w:p>
    <w:p w:rsidR="00810B70" w:rsidRPr="00DA7DF4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DA7DF4">
        <w:rPr>
          <w:b/>
          <w:sz w:val="22"/>
          <w:szCs w:val="22"/>
        </w:rPr>
        <w:lastRenderedPageBreak/>
        <w:t>СОДЕРЖАНИЕ</w:t>
      </w:r>
    </w:p>
    <w:p w:rsidR="00DA7DF4" w:rsidRPr="00DA7DF4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DA7DF4">
        <w:rPr>
          <w:sz w:val="22"/>
          <w:szCs w:val="22"/>
        </w:rPr>
        <w:fldChar w:fldCharType="begin"/>
      </w:r>
      <w:r w:rsidRPr="00DA7DF4">
        <w:rPr>
          <w:sz w:val="22"/>
          <w:szCs w:val="22"/>
        </w:rPr>
        <w:instrText xml:space="preserve"> TOC \o "1-3" \h \z \u </w:instrText>
      </w:r>
      <w:r w:rsidRPr="00DA7DF4">
        <w:rPr>
          <w:sz w:val="22"/>
          <w:szCs w:val="22"/>
        </w:rPr>
        <w:fldChar w:fldCharType="separate"/>
      </w:r>
      <w:hyperlink w:anchor="_Toc124166850" w:history="1">
        <w:r w:rsidR="00DA7DF4" w:rsidRPr="00DA7DF4">
          <w:rPr>
            <w:rStyle w:val="ad"/>
            <w:b/>
            <w:bCs/>
            <w:noProof/>
            <w:sz w:val="22"/>
            <w:szCs w:val="22"/>
          </w:rPr>
          <w:t>1</w:t>
        </w:r>
        <w:r w:rsidR="00DA7DF4" w:rsidRPr="00DA7DF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A7DF4" w:rsidRPr="00DA7DF4">
          <w:rPr>
            <w:rStyle w:val="ad"/>
            <w:b/>
            <w:noProof/>
            <w:sz w:val="22"/>
            <w:szCs w:val="22"/>
          </w:rPr>
          <w:t>ОСНОВНЫЕ СВЕДЕНИЯ ОБ ИЗДЕЛИЯХ</w:t>
        </w:r>
        <w:r w:rsidR="00DA7DF4" w:rsidRPr="00DA7DF4">
          <w:rPr>
            <w:noProof/>
            <w:webHidden/>
            <w:sz w:val="22"/>
            <w:szCs w:val="22"/>
          </w:rPr>
          <w:tab/>
        </w:r>
        <w:r w:rsidR="00DA7DF4" w:rsidRPr="00DA7DF4">
          <w:rPr>
            <w:noProof/>
            <w:webHidden/>
            <w:sz w:val="22"/>
            <w:szCs w:val="22"/>
          </w:rPr>
          <w:fldChar w:fldCharType="begin"/>
        </w:r>
        <w:r w:rsidR="00DA7DF4" w:rsidRPr="00DA7DF4">
          <w:rPr>
            <w:noProof/>
            <w:webHidden/>
            <w:sz w:val="22"/>
            <w:szCs w:val="22"/>
          </w:rPr>
          <w:instrText xml:space="preserve"> PAGEREF _Toc124166850 \h </w:instrText>
        </w:r>
        <w:r w:rsidR="00DA7DF4" w:rsidRPr="00DA7DF4">
          <w:rPr>
            <w:noProof/>
            <w:webHidden/>
            <w:sz w:val="22"/>
            <w:szCs w:val="22"/>
          </w:rPr>
        </w:r>
        <w:r w:rsidR="00DA7DF4" w:rsidRPr="00DA7DF4">
          <w:rPr>
            <w:noProof/>
            <w:webHidden/>
            <w:sz w:val="22"/>
            <w:szCs w:val="22"/>
          </w:rPr>
          <w:fldChar w:fldCharType="separate"/>
        </w:r>
        <w:r w:rsidR="00DA7DF4">
          <w:rPr>
            <w:noProof/>
            <w:webHidden/>
            <w:sz w:val="22"/>
            <w:szCs w:val="22"/>
          </w:rPr>
          <w:t>3</w:t>
        </w:r>
        <w:r w:rsidR="00DA7DF4" w:rsidRPr="00DA7DF4">
          <w:rPr>
            <w:noProof/>
            <w:webHidden/>
            <w:sz w:val="22"/>
            <w:szCs w:val="22"/>
          </w:rPr>
          <w:fldChar w:fldCharType="end"/>
        </w:r>
      </w:hyperlink>
    </w:p>
    <w:p w:rsidR="00DA7DF4" w:rsidRPr="00DA7DF4" w:rsidRDefault="009A63C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166851" w:history="1">
        <w:r w:rsidR="00DA7DF4" w:rsidRPr="00DA7DF4">
          <w:rPr>
            <w:rStyle w:val="ad"/>
            <w:b/>
            <w:bCs/>
            <w:noProof/>
            <w:sz w:val="22"/>
            <w:szCs w:val="22"/>
          </w:rPr>
          <w:t>2</w:t>
        </w:r>
        <w:r w:rsidR="00DA7DF4" w:rsidRPr="00DA7DF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A7DF4" w:rsidRPr="00DA7DF4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DA7DF4" w:rsidRPr="00DA7DF4">
          <w:rPr>
            <w:noProof/>
            <w:webHidden/>
            <w:sz w:val="22"/>
            <w:szCs w:val="22"/>
          </w:rPr>
          <w:tab/>
        </w:r>
        <w:r w:rsidR="00DA7DF4" w:rsidRPr="00DA7DF4">
          <w:rPr>
            <w:noProof/>
            <w:webHidden/>
            <w:sz w:val="22"/>
            <w:szCs w:val="22"/>
          </w:rPr>
          <w:fldChar w:fldCharType="begin"/>
        </w:r>
        <w:r w:rsidR="00DA7DF4" w:rsidRPr="00DA7DF4">
          <w:rPr>
            <w:noProof/>
            <w:webHidden/>
            <w:sz w:val="22"/>
            <w:szCs w:val="22"/>
          </w:rPr>
          <w:instrText xml:space="preserve"> PAGEREF _Toc124166851 \h </w:instrText>
        </w:r>
        <w:r w:rsidR="00DA7DF4" w:rsidRPr="00DA7DF4">
          <w:rPr>
            <w:noProof/>
            <w:webHidden/>
            <w:sz w:val="22"/>
            <w:szCs w:val="22"/>
          </w:rPr>
        </w:r>
        <w:r w:rsidR="00DA7DF4" w:rsidRPr="00DA7DF4">
          <w:rPr>
            <w:noProof/>
            <w:webHidden/>
            <w:sz w:val="22"/>
            <w:szCs w:val="22"/>
          </w:rPr>
          <w:fldChar w:fldCharType="separate"/>
        </w:r>
        <w:r w:rsidR="00DA7DF4">
          <w:rPr>
            <w:noProof/>
            <w:webHidden/>
            <w:sz w:val="22"/>
            <w:szCs w:val="22"/>
          </w:rPr>
          <w:t>4</w:t>
        </w:r>
        <w:r w:rsidR="00DA7DF4" w:rsidRPr="00DA7DF4">
          <w:rPr>
            <w:noProof/>
            <w:webHidden/>
            <w:sz w:val="22"/>
            <w:szCs w:val="22"/>
          </w:rPr>
          <w:fldChar w:fldCharType="end"/>
        </w:r>
      </w:hyperlink>
    </w:p>
    <w:p w:rsidR="00DA7DF4" w:rsidRPr="00DA7DF4" w:rsidRDefault="009A63C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166852" w:history="1">
        <w:r w:rsidR="00DA7DF4" w:rsidRPr="00DA7DF4">
          <w:rPr>
            <w:rStyle w:val="ad"/>
            <w:noProof/>
            <w:sz w:val="22"/>
            <w:szCs w:val="22"/>
          </w:rPr>
          <w:t>2.1.1 Описание изделий</w:t>
        </w:r>
        <w:r w:rsidR="00DA7DF4" w:rsidRPr="00DA7DF4">
          <w:rPr>
            <w:noProof/>
            <w:webHidden/>
            <w:sz w:val="22"/>
            <w:szCs w:val="22"/>
          </w:rPr>
          <w:tab/>
        </w:r>
        <w:r w:rsidR="00DA7DF4" w:rsidRPr="00DA7DF4">
          <w:rPr>
            <w:noProof/>
            <w:webHidden/>
            <w:sz w:val="22"/>
            <w:szCs w:val="22"/>
          </w:rPr>
          <w:fldChar w:fldCharType="begin"/>
        </w:r>
        <w:r w:rsidR="00DA7DF4" w:rsidRPr="00DA7DF4">
          <w:rPr>
            <w:noProof/>
            <w:webHidden/>
            <w:sz w:val="22"/>
            <w:szCs w:val="22"/>
          </w:rPr>
          <w:instrText xml:space="preserve"> PAGEREF _Toc124166852 \h </w:instrText>
        </w:r>
        <w:r w:rsidR="00DA7DF4" w:rsidRPr="00DA7DF4">
          <w:rPr>
            <w:noProof/>
            <w:webHidden/>
            <w:sz w:val="22"/>
            <w:szCs w:val="22"/>
          </w:rPr>
        </w:r>
        <w:r w:rsidR="00DA7DF4" w:rsidRPr="00DA7DF4">
          <w:rPr>
            <w:noProof/>
            <w:webHidden/>
            <w:sz w:val="22"/>
            <w:szCs w:val="22"/>
          </w:rPr>
          <w:fldChar w:fldCharType="separate"/>
        </w:r>
        <w:r w:rsidR="00DA7DF4">
          <w:rPr>
            <w:noProof/>
            <w:webHidden/>
            <w:sz w:val="22"/>
            <w:szCs w:val="22"/>
          </w:rPr>
          <w:t>4</w:t>
        </w:r>
        <w:r w:rsidR="00DA7DF4" w:rsidRPr="00DA7DF4">
          <w:rPr>
            <w:noProof/>
            <w:webHidden/>
            <w:sz w:val="22"/>
            <w:szCs w:val="22"/>
          </w:rPr>
          <w:fldChar w:fldCharType="end"/>
        </w:r>
      </w:hyperlink>
    </w:p>
    <w:p w:rsidR="00DA7DF4" w:rsidRPr="00DA7DF4" w:rsidRDefault="009A63C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166853" w:history="1">
        <w:r w:rsidR="00DA7DF4" w:rsidRPr="00DA7DF4">
          <w:rPr>
            <w:rStyle w:val="ad"/>
            <w:noProof/>
            <w:sz w:val="22"/>
            <w:szCs w:val="22"/>
          </w:rPr>
          <w:t>2.1.2 Принцип работы</w:t>
        </w:r>
        <w:r w:rsidR="00DA7DF4" w:rsidRPr="00DA7DF4">
          <w:rPr>
            <w:noProof/>
            <w:webHidden/>
            <w:sz w:val="22"/>
            <w:szCs w:val="22"/>
          </w:rPr>
          <w:tab/>
        </w:r>
        <w:r w:rsidR="00DA7DF4" w:rsidRPr="00DA7DF4">
          <w:rPr>
            <w:noProof/>
            <w:webHidden/>
            <w:sz w:val="22"/>
            <w:szCs w:val="22"/>
          </w:rPr>
          <w:fldChar w:fldCharType="begin"/>
        </w:r>
        <w:r w:rsidR="00DA7DF4" w:rsidRPr="00DA7DF4">
          <w:rPr>
            <w:noProof/>
            <w:webHidden/>
            <w:sz w:val="22"/>
            <w:szCs w:val="22"/>
          </w:rPr>
          <w:instrText xml:space="preserve"> PAGEREF _Toc124166853 \h </w:instrText>
        </w:r>
        <w:r w:rsidR="00DA7DF4" w:rsidRPr="00DA7DF4">
          <w:rPr>
            <w:noProof/>
            <w:webHidden/>
            <w:sz w:val="22"/>
            <w:szCs w:val="22"/>
          </w:rPr>
        </w:r>
        <w:r w:rsidR="00DA7DF4" w:rsidRPr="00DA7DF4">
          <w:rPr>
            <w:noProof/>
            <w:webHidden/>
            <w:sz w:val="22"/>
            <w:szCs w:val="22"/>
          </w:rPr>
          <w:fldChar w:fldCharType="separate"/>
        </w:r>
        <w:r w:rsidR="00DA7DF4">
          <w:rPr>
            <w:noProof/>
            <w:webHidden/>
            <w:sz w:val="22"/>
            <w:szCs w:val="22"/>
          </w:rPr>
          <w:t>4</w:t>
        </w:r>
        <w:r w:rsidR="00DA7DF4" w:rsidRPr="00DA7DF4">
          <w:rPr>
            <w:noProof/>
            <w:webHidden/>
            <w:sz w:val="22"/>
            <w:szCs w:val="22"/>
          </w:rPr>
          <w:fldChar w:fldCharType="end"/>
        </w:r>
      </w:hyperlink>
    </w:p>
    <w:p w:rsidR="00DA7DF4" w:rsidRPr="00DA7DF4" w:rsidRDefault="009A63C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166854" w:history="1">
        <w:r w:rsidR="00DA7DF4" w:rsidRPr="00DA7DF4">
          <w:rPr>
            <w:rStyle w:val="ad"/>
            <w:noProof/>
            <w:sz w:val="22"/>
            <w:szCs w:val="22"/>
          </w:rPr>
          <w:t>2.1.3 Технические характеристики изделий</w:t>
        </w:r>
        <w:r w:rsidR="00DA7DF4" w:rsidRPr="00DA7DF4">
          <w:rPr>
            <w:noProof/>
            <w:webHidden/>
            <w:sz w:val="22"/>
            <w:szCs w:val="22"/>
          </w:rPr>
          <w:tab/>
        </w:r>
        <w:r w:rsidR="00DA7DF4" w:rsidRPr="00DA7DF4">
          <w:rPr>
            <w:noProof/>
            <w:webHidden/>
            <w:sz w:val="22"/>
            <w:szCs w:val="22"/>
          </w:rPr>
          <w:fldChar w:fldCharType="begin"/>
        </w:r>
        <w:r w:rsidR="00DA7DF4" w:rsidRPr="00DA7DF4">
          <w:rPr>
            <w:noProof/>
            <w:webHidden/>
            <w:sz w:val="22"/>
            <w:szCs w:val="22"/>
          </w:rPr>
          <w:instrText xml:space="preserve"> PAGEREF _Toc124166854 \h </w:instrText>
        </w:r>
        <w:r w:rsidR="00DA7DF4" w:rsidRPr="00DA7DF4">
          <w:rPr>
            <w:noProof/>
            <w:webHidden/>
            <w:sz w:val="22"/>
            <w:szCs w:val="22"/>
          </w:rPr>
        </w:r>
        <w:r w:rsidR="00DA7DF4" w:rsidRPr="00DA7DF4">
          <w:rPr>
            <w:noProof/>
            <w:webHidden/>
            <w:sz w:val="22"/>
            <w:szCs w:val="22"/>
          </w:rPr>
          <w:fldChar w:fldCharType="separate"/>
        </w:r>
        <w:r w:rsidR="00DA7DF4">
          <w:rPr>
            <w:noProof/>
            <w:webHidden/>
            <w:sz w:val="22"/>
            <w:szCs w:val="22"/>
          </w:rPr>
          <w:t>5</w:t>
        </w:r>
        <w:r w:rsidR="00DA7DF4" w:rsidRPr="00DA7DF4">
          <w:rPr>
            <w:noProof/>
            <w:webHidden/>
            <w:sz w:val="22"/>
            <w:szCs w:val="22"/>
          </w:rPr>
          <w:fldChar w:fldCharType="end"/>
        </w:r>
      </w:hyperlink>
    </w:p>
    <w:p w:rsidR="00DA7DF4" w:rsidRPr="00DA7DF4" w:rsidRDefault="009A63C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166855" w:history="1">
        <w:r w:rsidR="00DA7DF4" w:rsidRPr="00DA7DF4">
          <w:rPr>
            <w:rStyle w:val="ad"/>
            <w:noProof/>
            <w:sz w:val="22"/>
            <w:szCs w:val="22"/>
          </w:rPr>
          <w:t>2.1.4 Требования к эксплуатации изделий</w:t>
        </w:r>
        <w:r w:rsidR="00DA7DF4" w:rsidRPr="00DA7DF4">
          <w:rPr>
            <w:noProof/>
            <w:webHidden/>
            <w:sz w:val="22"/>
            <w:szCs w:val="22"/>
          </w:rPr>
          <w:tab/>
        </w:r>
        <w:r w:rsidR="00DA7DF4" w:rsidRPr="00DA7DF4">
          <w:rPr>
            <w:noProof/>
            <w:webHidden/>
            <w:sz w:val="22"/>
            <w:szCs w:val="22"/>
          </w:rPr>
          <w:fldChar w:fldCharType="begin"/>
        </w:r>
        <w:r w:rsidR="00DA7DF4" w:rsidRPr="00DA7DF4">
          <w:rPr>
            <w:noProof/>
            <w:webHidden/>
            <w:sz w:val="22"/>
            <w:szCs w:val="22"/>
          </w:rPr>
          <w:instrText xml:space="preserve"> PAGEREF _Toc124166855 \h </w:instrText>
        </w:r>
        <w:r w:rsidR="00DA7DF4" w:rsidRPr="00DA7DF4">
          <w:rPr>
            <w:noProof/>
            <w:webHidden/>
            <w:sz w:val="22"/>
            <w:szCs w:val="22"/>
          </w:rPr>
        </w:r>
        <w:r w:rsidR="00DA7DF4" w:rsidRPr="00DA7DF4">
          <w:rPr>
            <w:noProof/>
            <w:webHidden/>
            <w:sz w:val="22"/>
            <w:szCs w:val="22"/>
          </w:rPr>
          <w:fldChar w:fldCharType="separate"/>
        </w:r>
        <w:r w:rsidR="00DA7DF4">
          <w:rPr>
            <w:noProof/>
            <w:webHidden/>
            <w:sz w:val="22"/>
            <w:szCs w:val="22"/>
          </w:rPr>
          <w:t>5</w:t>
        </w:r>
        <w:r w:rsidR="00DA7DF4" w:rsidRPr="00DA7DF4">
          <w:rPr>
            <w:noProof/>
            <w:webHidden/>
            <w:sz w:val="22"/>
            <w:szCs w:val="22"/>
          </w:rPr>
          <w:fldChar w:fldCharType="end"/>
        </w:r>
      </w:hyperlink>
    </w:p>
    <w:p w:rsidR="00DA7DF4" w:rsidRPr="00DA7DF4" w:rsidRDefault="009A63C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166856" w:history="1">
        <w:r w:rsidR="00DA7DF4" w:rsidRPr="00DA7DF4">
          <w:rPr>
            <w:rStyle w:val="ad"/>
            <w:noProof/>
            <w:sz w:val="22"/>
            <w:szCs w:val="22"/>
          </w:rPr>
          <w:t>2.2 Маркировка</w:t>
        </w:r>
        <w:r w:rsidR="00DA7DF4" w:rsidRPr="00DA7DF4">
          <w:rPr>
            <w:noProof/>
            <w:webHidden/>
            <w:sz w:val="22"/>
            <w:szCs w:val="22"/>
          </w:rPr>
          <w:tab/>
        </w:r>
        <w:r w:rsidR="00DA7DF4" w:rsidRPr="00DA7DF4">
          <w:rPr>
            <w:noProof/>
            <w:webHidden/>
            <w:sz w:val="22"/>
            <w:szCs w:val="22"/>
          </w:rPr>
          <w:fldChar w:fldCharType="begin"/>
        </w:r>
        <w:r w:rsidR="00DA7DF4" w:rsidRPr="00DA7DF4">
          <w:rPr>
            <w:noProof/>
            <w:webHidden/>
            <w:sz w:val="22"/>
            <w:szCs w:val="22"/>
          </w:rPr>
          <w:instrText xml:space="preserve"> PAGEREF _Toc124166856 \h </w:instrText>
        </w:r>
        <w:r w:rsidR="00DA7DF4" w:rsidRPr="00DA7DF4">
          <w:rPr>
            <w:noProof/>
            <w:webHidden/>
            <w:sz w:val="22"/>
            <w:szCs w:val="22"/>
          </w:rPr>
        </w:r>
        <w:r w:rsidR="00DA7DF4" w:rsidRPr="00DA7DF4">
          <w:rPr>
            <w:noProof/>
            <w:webHidden/>
            <w:sz w:val="22"/>
            <w:szCs w:val="22"/>
          </w:rPr>
          <w:fldChar w:fldCharType="separate"/>
        </w:r>
        <w:r w:rsidR="00DA7DF4">
          <w:rPr>
            <w:noProof/>
            <w:webHidden/>
            <w:sz w:val="22"/>
            <w:szCs w:val="22"/>
          </w:rPr>
          <w:t>6</w:t>
        </w:r>
        <w:r w:rsidR="00DA7DF4" w:rsidRPr="00DA7DF4">
          <w:rPr>
            <w:noProof/>
            <w:webHidden/>
            <w:sz w:val="22"/>
            <w:szCs w:val="22"/>
          </w:rPr>
          <w:fldChar w:fldCharType="end"/>
        </w:r>
      </w:hyperlink>
    </w:p>
    <w:p w:rsidR="00DA7DF4" w:rsidRPr="00DA7DF4" w:rsidRDefault="009A63C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166857" w:history="1">
        <w:r w:rsidR="00DA7DF4" w:rsidRPr="00DA7DF4">
          <w:rPr>
            <w:rStyle w:val="ad"/>
            <w:b/>
            <w:bCs/>
            <w:noProof/>
            <w:sz w:val="22"/>
            <w:szCs w:val="22"/>
          </w:rPr>
          <w:t>3</w:t>
        </w:r>
        <w:r w:rsidR="00DA7DF4" w:rsidRPr="00DA7DF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A7DF4" w:rsidRPr="00DA7DF4">
          <w:rPr>
            <w:rStyle w:val="ad"/>
            <w:b/>
            <w:noProof/>
            <w:sz w:val="22"/>
            <w:szCs w:val="22"/>
          </w:rPr>
          <w:t>КОМПЛЕКТНОСТЬ</w:t>
        </w:r>
        <w:r w:rsidR="00DA7DF4" w:rsidRPr="00DA7DF4">
          <w:rPr>
            <w:noProof/>
            <w:webHidden/>
            <w:sz w:val="22"/>
            <w:szCs w:val="22"/>
          </w:rPr>
          <w:tab/>
        </w:r>
        <w:r w:rsidR="00DA7DF4" w:rsidRPr="00DA7DF4">
          <w:rPr>
            <w:noProof/>
            <w:webHidden/>
            <w:sz w:val="22"/>
            <w:szCs w:val="22"/>
          </w:rPr>
          <w:fldChar w:fldCharType="begin"/>
        </w:r>
        <w:r w:rsidR="00DA7DF4" w:rsidRPr="00DA7DF4">
          <w:rPr>
            <w:noProof/>
            <w:webHidden/>
            <w:sz w:val="22"/>
            <w:szCs w:val="22"/>
          </w:rPr>
          <w:instrText xml:space="preserve"> PAGEREF _Toc124166857 \h </w:instrText>
        </w:r>
        <w:r w:rsidR="00DA7DF4" w:rsidRPr="00DA7DF4">
          <w:rPr>
            <w:noProof/>
            <w:webHidden/>
            <w:sz w:val="22"/>
            <w:szCs w:val="22"/>
          </w:rPr>
        </w:r>
        <w:r w:rsidR="00DA7DF4" w:rsidRPr="00DA7DF4">
          <w:rPr>
            <w:noProof/>
            <w:webHidden/>
            <w:sz w:val="22"/>
            <w:szCs w:val="22"/>
          </w:rPr>
          <w:fldChar w:fldCharType="separate"/>
        </w:r>
        <w:r w:rsidR="00DA7DF4">
          <w:rPr>
            <w:noProof/>
            <w:webHidden/>
            <w:sz w:val="22"/>
            <w:szCs w:val="22"/>
          </w:rPr>
          <w:t>6</w:t>
        </w:r>
        <w:r w:rsidR="00DA7DF4" w:rsidRPr="00DA7DF4">
          <w:rPr>
            <w:noProof/>
            <w:webHidden/>
            <w:sz w:val="22"/>
            <w:szCs w:val="22"/>
          </w:rPr>
          <w:fldChar w:fldCharType="end"/>
        </w:r>
      </w:hyperlink>
    </w:p>
    <w:p w:rsidR="00DA7DF4" w:rsidRPr="00DA7DF4" w:rsidRDefault="009A63C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166858" w:history="1">
        <w:r w:rsidR="00DA7DF4" w:rsidRPr="00DA7DF4">
          <w:rPr>
            <w:rStyle w:val="ad"/>
            <w:b/>
            <w:bCs/>
            <w:noProof/>
            <w:sz w:val="22"/>
            <w:szCs w:val="22"/>
          </w:rPr>
          <w:t>4</w:t>
        </w:r>
        <w:r w:rsidR="00DA7DF4" w:rsidRPr="00DA7DF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A7DF4" w:rsidRPr="00DA7DF4">
          <w:rPr>
            <w:rStyle w:val="ad"/>
            <w:b/>
            <w:noProof/>
            <w:sz w:val="22"/>
            <w:szCs w:val="22"/>
          </w:rPr>
          <w:t>ГАРАНТИИ ИЗГОТОВИТ</w:t>
        </w:r>
        <w:r w:rsidR="00DA7DF4" w:rsidRPr="00DA7DF4">
          <w:rPr>
            <w:rStyle w:val="ad"/>
            <w:b/>
            <w:noProof/>
            <w:sz w:val="22"/>
            <w:szCs w:val="22"/>
          </w:rPr>
          <w:t>Е</w:t>
        </w:r>
        <w:r w:rsidR="00DA7DF4" w:rsidRPr="00DA7DF4">
          <w:rPr>
            <w:rStyle w:val="ad"/>
            <w:b/>
            <w:noProof/>
            <w:sz w:val="22"/>
            <w:szCs w:val="22"/>
          </w:rPr>
          <w:t>ЛЯ</w:t>
        </w:r>
        <w:r w:rsidR="00DA7DF4" w:rsidRPr="00DA7DF4">
          <w:rPr>
            <w:noProof/>
            <w:webHidden/>
            <w:sz w:val="22"/>
            <w:szCs w:val="22"/>
          </w:rPr>
          <w:tab/>
        </w:r>
        <w:r w:rsidR="00DA7DF4" w:rsidRPr="00DA7DF4">
          <w:rPr>
            <w:noProof/>
            <w:webHidden/>
            <w:sz w:val="22"/>
            <w:szCs w:val="22"/>
          </w:rPr>
          <w:fldChar w:fldCharType="begin"/>
        </w:r>
        <w:r w:rsidR="00DA7DF4" w:rsidRPr="00DA7DF4">
          <w:rPr>
            <w:noProof/>
            <w:webHidden/>
            <w:sz w:val="22"/>
            <w:szCs w:val="22"/>
          </w:rPr>
          <w:instrText xml:space="preserve"> PAGEREF _Toc124166858 \h </w:instrText>
        </w:r>
        <w:r w:rsidR="00DA7DF4" w:rsidRPr="00DA7DF4">
          <w:rPr>
            <w:noProof/>
            <w:webHidden/>
            <w:sz w:val="22"/>
            <w:szCs w:val="22"/>
          </w:rPr>
        </w:r>
        <w:r w:rsidR="00DA7DF4" w:rsidRPr="00DA7DF4">
          <w:rPr>
            <w:noProof/>
            <w:webHidden/>
            <w:sz w:val="22"/>
            <w:szCs w:val="22"/>
          </w:rPr>
          <w:fldChar w:fldCharType="separate"/>
        </w:r>
        <w:r w:rsidR="00DA7DF4">
          <w:rPr>
            <w:noProof/>
            <w:webHidden/>
            <w:sz w:val="22"/>
            <w:szCs w:val="22"/>
          </w:rPr>
          <w:t>7</w:t>
        </w:r>
        <w:r w:rsidR="00DA7DF4" w:rsidRPr="00DA7DF4">
          <w:rPr>
            <w:noProof/>
            <w:webHidden/>
            <w:sz w:val="22"/>
            <w:szCs w:val="22"/>
          </w:rPr>
          <w:fldChar w:fldCharType="end"/>
        </w:r>
      </w:hyperlink>
    </w:p>
    <w:p w:rsidR="00DA7DF4" w:rsidRPr="00DA7DF4" w:rsidRDefault="009A63C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166859" w:history="1">
        <w:r w:rsidR="00DA7DF4" w:rsidRPr="00DA7DF4">
          <w:rPr>
            <w:rStyle w:val="ad"/>
            <w:b/>
            <w:noProof/>
            <w:sz w:val="22"/>
            <w:szCs w:val="22"/>
          </w:rPr>
          <w:t>5</w:t>
        </w:r>
        <w:r w:rsidR="00DA7DF4" w:rsidRPr="00DA7DF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A7DF4" w:rsidRPr="00DA7DF4">
          <w:rPr>
            <w:rStyle w:val="ad"/>
            <w:b/>
            <w:noProof/>
            <w:sz w:val="22"/>
            <w:szCs w:val="22"/>
          </w:rPr>
          <w:t>КОНСЕРВАЦИЯ</w:t>
        </w:r>
        <w:r w:rsidR="00DA7DF4" w:rsidRPr="00DA7DF4">
          <w:rPr>
            <w:noProof/>
            <w:webHidden/>
            <w:sz w:val="22"/>
            <w:szCs w:val="22"/>
          </w:rPr>
          <w:tab/>
        </w:r>
        <w:r w:rsidR="00DA7DF4" w:rsidRPr="00DA7DF4">
          <w:rPr>
            <w:noProof/>
            <w:webHidden/>
            <w:sz w:val="22"/>
            <w:szCs w:val="22"/>
          </w:rPr>
          <w:fldChar w:fldCharType="begin"/>
        </w:r>
        <w:r w:rsidR="00DA7DF4" w:rsidRPr="00DA7DF4">
          <w:rPr>
            <w:noProof/>
            <w:webHidden/>
            <w:sz w:val="22"/>
            <w:szCs w:val="22"/>
          </w:rPr>
          <w:instrText xml:space="preserve"> PAGEREF _Toc124166859 \h </w:instrText>
        </w:r>
        <w:r w:rsidR="00DA7DF4" w:rsidRPr="00DA7DF4">
          <w:rPr>
            <w:noProof/>
            <w:webHidden/>
            <w:sz w:val="22"/>
            <w:szCs w:val="22"/>
          </w:rPr>
        </w:r>
        <w:r w:rsidR="00DA7DF4" w:rsidRPr="00DA7DF4">
          <w:rPr>
            <w:noProof/>
            <w:webHidden/>
            <w:sz w:val="22"/>
            <w:szCs w:val="22"/>
          </w:rPr>
          <w:fldChar w:fldCharType="separate"/>
        </w:r>
        <w:r w:rsidR="00DA7DF4">
          <w:rPr>
            <w:noProof/>
            <w:webHidden/>
            <w:sz w:val="22"/>
            <w:szCs w:val="22"/>
          </w:rPr>
          <w:t>8</w:t>
        </w:r>
        <w:r w:rsidR="00DA7DF4" w:rsidRPr="00DA7DF4">
          <w:rPr>
            <w:noProof/>
            <w:webHidden/>
            <w:sz w:val="22"/>
            <w:szCs w:val="22"/>
          </w:rPr>
          <w:fldChar w:fldCharType="end"/>
        </w:r>
      </w:hyperlink>
    </w:p>
    <w:p w:rsidR="00DA7DF4" w:rsidRPr="00DA7DF4" w:rsidRDefault="009A63C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166860" w:history="1">
        <w:r w:rsidR="00DA7DF4" w:rsidRPr="00DA7DF4">
          <w:rPr>
            <w:rStyle w:val="ad"/>
            <w:b/>
            <w:noProof/>
            <w:sz w:val="22"/>
            <w:szCs w:val="22"/>
          </w:rPr>
          <w:t>6</w:t>
        </w:r>
        <w:r w:rsidR="00DA7DF4" w:rsidRPr="00DA7DF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A7DF4" w:rsidRPr="00DA7DF4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DA7DF4" w:rsidRPr="00DA7DF4">
          <w:rPr>
            <w:noProof/>
            <w:webHidden/>
            <w:sz w:val="22"/>
            <w:szCs w:val="22"/>
          </w:rPr>
          <w:tab/>
        </w:r>
        <w:r w:rsidR="00DA7DF4" w:rsidRPr="00DA7DF4">
          <w:rPr>
            <w:noProof/>
            <w:webHidden/>
            <w:sz w:val="22"/>
            <w:szCs w:val="22"/>
          </w:rPr>
          <w:fldChar w:fldCharType="begin"/>
        </w:r>
        <w:r w:rsidR="00DA7DF4" w:rsidRPr="00DA7DF4">
          <w:rPr>
            <w:noProof/>
            <w:webHidden/>
            <w:sz w:val="22"/>
            <w:szCs w:val="22"/>
          </w:rPr>
          <w:instrText xml:space="preserve"> PAGEREF _Toc124166860 \h </w:instrText>
        </w:r>
        <w:r w:rsidR="00DA7DF4" w:rsidRPr="00DA7DF4">
          <w:rPr>
            <w:noProof/>
            <w:webHidden/>
            <w:sz w:val="22"/>
            <w:szCs w:val="22"/>
          </w:rPr>
        </w:r>
        <w:r w:rsidR="00DA7DF4" w:rsidRPr="00DA7DF4">
          <w:rPr>
            <w:noProof/>
            <w:webHidden/>
            <w:sz w:val="22"/>
            <w:szCs w:val="22"/>
          </w:rPr>
          <w:fldChar w:fldCharType="separate"/>
        </w:r>
        <w:r w:rsidR="00DA7DF4">
          <w:rPr>
            <w:noProof/>
            <w:webHidden/>
            <w:sz w:val="22"/>
            <w:szCs w:val="22"/>
          </w:rPr>
          <w:t>9</w:t>
        </w:r>
        <w:r w:rsidR="00DA7DF4" w:rsidRPr="00DA7DF4">
          <w:rPr>
            <w:noProof/>
            <w:webHidden/>
            <w:sz w:val="22"/>
            <w:szCs w:val="22"/>
          </w:rPr>
          <w:fldChar w:fldCharType="end"/>
        </w:r>
      </w:hyperlink>
    </w:p>
    <w:p w:rsidR="00DA7DF4" w:rsidRPr="00DA7DF4" w:rsidRDefault="009A63C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166861" w:history="1">
        <w:r w:rsidR="00DA7DF4" w:rsidRPr="00DA7DF4">
          <w:rPr>
            <w:rStyle w:val="ad"/>
            <w:b/>
            <w:bCs/>
            <w:noProof/>
            <w:sz w:val="22"/>
            <w:szCs w:val="22"/>
          </w:rPr>
          <w:t>7</w:t>
        </w:r>
        <w:r w:rsidR="00DA7DF4" w:rsidRPr="00DA7DF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A7DF4" w:rsidRPr="00DA7DF4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DA7DF4" w:rsidRPr="00DA7DF4">
          <w:rPr>
            <w:noProof/>
            <w:webHidden/>
            <w:sz w:val="22"/>
            <w:szCs w:val="22"/>
          </w:rPr>
          <w:tab/>
        </w:r>
        <w:r w:rsidR="00DA7DF4" w:rsidRPr="00DA7DF4">
          <w:rPr>
            <w:noProof/>
            <w:webHidden/>
            <w:sz w:val="22"/>
            <w:szCs w:val="22"/>
          </w:rPr>
          <w:fldChar w:fldCharType="begin"/>
        </w:r>
        <w:r w:rsidR="00DA7DF4" w:rsidRPr="00DA7DF4">
          <w:rPr>
            <w:noProof/>
            <w:webHidden/>
            <w:sz w:val="22"/>
            <w:szCs w:val="22"/>
          </w:rPr>
          <w:instrText xml:space="preserve"> PAGEREF _Toc124166861 \h </w:instrText>
        </w:r>
        <w:r w:rsidR="00DA7DF4" w:rsidRPr="00DA7DF4">
          <w:rPr>
            <w:noProof/>
            <w:webHidden/>
            <w:sz w:val="22"/>
            <w:szCs w:val="22"/>
          </w:rPr>
        </w:r>
        <w:r w:rsidR="00DA7DF4" w:rsidRPr="00DA7DF4">
          <w:rPr>
            <w:noProof/>
            <w:webHidden/>
            <w:sz w:val="22"/>
            <w:szCs w:val="22"/>
          </w:rPr>
          <w:fldChar w:fldCharType="separate"/>
        </w:r>
        <w:r w:rsidR="00DA7DF4">
          <w:rPr>
            <w:noProof/>
            <w:webHidden/>
            <w:sz w:val="22"/>
            <w:szCs w:val="22"/>
          </w:rPr>
          <w:t>10</w:t>
        </w:r>
        <w:r w:rsidR="00DA7DF4" w:rsidRPr="00DA7DF4">
          <w:rPr>
            <w:noProof/>
            <w:webHidden/>
            <w:sz w:val="22"/>
            <w:szCs w:val="22"/>
          </w:rPr>
          <w:fldChar w:fldCharType="end"/>
        </w:r>
      </w:hyperlink>
    </w:p>
    <w:p w:rsidR="00DA7DF4" w:rsidRPr="00DA7DF4" w:rsidRDefault="009A63C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166862" w:history="1">
        <w:r w:rsidR="00DA7DF4" w:rsidRPr="00DA7DF4">
          <w:rPr>
            <w:rStyle w:val="ad"/>
            <w:b/>
            <w:bCs/>
            <w:noProof/>
            <w:sz w:val="22"/>
            <w:szCs w:val="22"/>
          </w:rPr>
          <w:t>8</w:t>
        </w:r>
        <w:r w:rsidR="00DA7DF4" w:rsidRPr="00DA7DF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A7DF4" w:rsidRPr="00DA7DF4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ОБ УТИЛИЗАЦИИ</w:t>
        </w:r>
        <w:r w:rsidR="00DA7DF4" w:rsidRPr="00DA7DF4">
          <w:rPr>
            <w:noProof/>
            <w:webHidden/>
            <w:sz w:val="22"/>
            <w:szCs w:val="22"/>
          </w:rPr>
          <w:tab/>
        </w:r>
        <w:r w:rsidR="00DA7DF4" w:rsidRPr="00DA7DF4">
          <w:rPr>
            <w:noProof/>
            <w:webHidden/>
            <w:sz w:val="22"/>
            <w:szCs w:val="22"/>
          </w:rPr>
          <w:fldChar w:fldCharType="begin"/>
        </w:r>
        <w:r w:rsidR="00DA7DF4" w:rsidRPr="00DA7DF4">
          <w:rPr>
            <w:noProof/>
            <w:webHidden/>
            <w:sz w:val="22"/>
            <w:szCs w:val="22"/>
          </w:rPr>
          <w:instrText xml:space="preserve"> PAGEREF _Toc124166862 \h </w:instrText>
        </w:r>
        <w:r w:rsidR="00DA7DF4" w:rsidRPr="00DA7DF4">
          <w:rPr>
            <w:noProof/>
            <w:webHidden/>
            <w:sz w:val="22"/>
            <w:szCs w:val="22"/>
          </w:rPr>
        </w:r>
        <w:r w:rsidR="00DA7DF4" w:rsidRPr="00DA7DF4">
          <w:rPr>
            <w:noProof/>
            <w:webHidden/>
            <w:sz w:val="22"/>
            <w:szCs w:val="22"/>
          </w:rPr>
          <w:fldChar w:fldCharType="separate"/>
        </w:r>
        <w:r w:rsidR="00DA7DF4">
          <w:rPr>
            <w:noProof/>
            <w:webHidden/>
            <w:sz w:val="22"/>
            <w:szCs w:val="22"/>
          </w:rPr>
          <w:t>11</w:t>
        </w:r>
        <w:r w:rsidR="00DA7DF4" w:rsidRPr="00DA7DF4">
          <w:rPr>
            <w:noProof/>
            <w:webHidden/>
            <w:sz w:val="22"/>
            <w:szCs w:val="22"/>
          </w:rPr>
          <w:fldChar w:fldCharType="end"/>
        </w:r>
      </w:hyperlink>
    </w:p>
    <w:p w:rsidR="00DA7DF4" w:rsidRPr="00DA7DF4" w:rsidRDefault="009A63C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166863" w:history="1">
        <w:r w:rsidR="00DA7DF4" w:rsidRPr="00DA7DF4">
          <w:rPr>
            <w:rStyle w:val="ad"/>
            <w:b/>
            <w:bCs/>
            <w:noProof/>
            <w:sz w:val="22"/>
            <w:szCs w:val="22"/>
          </w:rPr>
          <w:t>9</w:t>
        </w:r>
        <w:r w:rsidR="00DA7DF4" w:rsidRPr="00DA7DF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A7DF4" w:rsidRPr="00DA7DF4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DA7DF4" w:rsidRPr="00DA7DF4">
          <w:rPr>
            <w:noProof/>
            <w:webHidden/>
            <w:sz w:val="22"/>
            <w:szCs w:val="22"/>
          </w:rPr>
          <w:tab/>
        </w:r>
        <w:r w:rsidR="00DA7DF4" w:rsidRPr="00DA7DF4">
          <w:rPr>
            <w:noProof/>
            <w:webHidden/>
            <w:sz w:val="22"/>
            <w:szCs w:val="22"/>
          </w:rPr>
          <w:fldChar w:fldCharType="begin"/>
        </w:r>
        <w:r w:rsidR="00DA7DF4" w:rsidRPr="00DA7DF4">
          <w:rPr>
            <w:noProof/>
            <w:webHidden/>
            <w:sz w:val="22"/>
            <w:szCs w:val="22"/>
          </w:rPr>
          <w:instrText xml:space="preserve"> PAGEREF _Toc124166863 \h </w:instrText>
        </w:r>
        <w:r w:rsidR="00DA7DF4" w:rsidRPr="00DA7DF4">
          <w:rPr>
            <w:noProof/>
            <w:webHidden/>
            <w:sz w:val="22"/>
            <w:szCs w:val="22"/>
          </w:rPr>
        </w:r>
        <w:r w:rsidR="00DA7DF4" w:rsidRPr="00DA7DF4">
          <w:rPr>
            <w:noProof/>
            <w:webHidden/>
            <w:sz w:val="22"/>
            <w:szCs w:val="22"/>
          </w:rPr>
          <w:fldChar w:fldCharType="separate"/>
        </w:r>
        <w:r w:rsidR="00DA7DF4">
          <w:rPr>
            <w:noProof/>
            <w:webHidden/>
            <w:sz w:val="22"/>
            <w:szCs w:val="22"/>
          </w:rPr>
          <w:t>11</w:t>
        </w:r>
        <w:r w:rsidR="00DA7DF4" w:rsidRPr="00DA7DF4">
          <w:rPr>
            <w:noProof/>
            <w:webHidden/>
            <w:sz w:val="22"/>
            <w:szCs w:val="22"/>
          </w:rPr>
          <w:fldChar w:fldCharType="end"/>
        </w:r>
      </w:hyperlink>
    </w:p>
    <w:p w:rsidR="00DA7DF4" w:rsidRPr="00DA7DF4" w:rsidRDefault="009A63C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166864" w:history="1">
        <w:r w:rsidR="00DA7DF4" w:rsidRPr="00DA7DF4">
          <w:rPr>
            <w:rStyle w:val="ad"/>
            <w:noProof/>
            <w:sz w:val="22"/>
            <w:szCs w:val="22"/>
          </w:rPr>
          <w:t>9.1 Общие требования</w:t>
        </w:r>
        <w:r w:rsidR="00DA7DF4" w:rsidRPr="00DA7DF4">
          <w:rPr>
            <w:noProof/>
            <w:webHidden/>
            <w:sz w:val="22"/>
            <w:szCs w:val="22"/>
          </w:rPr>
          <w:tab/>
        </w:r>
        <w:r w:rsidR="00DA7DF4" w:rsidRPr="00DA7DF4">
          <w:rPr>
            <w:noProof/>
            <w:webHidden/>
            <w:sz w:val="22"/>
            <w:szCs w:val="22"/>
          </w:rPr>
          <w:fldChar w:fldCharType="begin"/>
        </w:r>
        <w:r w:rsidR="00DA7DF4" w:rsidRPr="00DA7DF4">
          <w:rPr>
            <w:noProof/>
            <w:webHidden/>
            <w:sz w:val="22"/>
            <w:szCs w:val="22"/>
          </w:rPr>
          <w:instrText xml:space="preserve"> PAGEREF _Toc124166864 \h </w:instrText>
        </w:r>
        <w:r w:rsidR="00DA7DF4" w:rsidRPr="00DA7DF4">
          <w:rPr>
            <w:noProof/>
            <w:webHidden/>
            <w:sz w:val="22"/>
            <w:szCs w:val="22"/>
          </w:rPr>
        </w:r>
        <w:r w:rsidR="00DA7DF4" w:rsidRPr="00DA7DF4">
          <w:rPr>
            <w:noProof/>
            <w:webHidden/>
            <w:sz w:val="22"/>
            <w:szCs w:val="22"/>
          </w:rPr>
          <w:fldChar w:fldCharType="separate"/>
        </w:r>
        <w:r w:rsidR="00DA7DF4">
          <w:rPr>
            <w:noProof/>
            <w:webHidden/>
            <w:sz w:val="22"/>
            <w:szCs w:val="22"/>
          </w:rPr>
          <w:t>12</w:t>
        </w:r>
        <w:r w:rsidR="00DA7DF4" w:rsidRPr="00DA7DF4">
          <w:rPr>
            <w:noProof/>
            <w:webHidden/>
            <w:sz w:val="22"/>
            <w:szCs w:val="22"/>
          </w:rPr>
          <w:fldChar w:fldCharType="end"/>
        </w:r>
      </w:hyperlink>
    </w:p>
    <w:p w:rsidR="00DA7DF4" w:rsidRPr="00DA7DF4" w:rsidRDefault="009A63C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166865" w:history="1">
        <w:r w:rsidR="00DA7DF4" w:rsidRPr="00DA7DF4">
          <w:rPr>
            <w:rStyle w:val="ad"/>
            <w:b/>
            <w:bCs/>
            <w:noProof/>
            <w:sz w:val="22"/>
            <w:szCs w:val="22"/>
          </w:rPr>
          <w:t>10</w:t>
        </w:r>
        <w:r w:rsidR="00DA7DF4" w:rsidRPr="00DA7DF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A7DF4" w:rsidRPr="00DA7DF4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DA7DF4" w:rsidRPr="00DA7DF4">
          <w:rPr>
            <w:noProof/>
            <w:webHidden/>
            <w:sz w:val="22"/>
            <w:szCs w:val="22"/>
          </w:rPr>
          <w:tab/>
        </w:r>
        <w:r w:rsidR="00DA7DF4" w:rsidRPr="00DA7DF4">
          <w:rPr>
            <w:noProof/>
            <w:webHidden/>
            <w:sz w:val="22"/>
            <w:szCs w:val="22"/>
          </w:rPr>
          <w:fldChar w:fldCharType="begin"/>
        </w:r>
        <w:r w:rsidR="00DA7DF4" w:rsidRPr="00DA7DF4">
          <w:rPr>
            <w:noProof/>
            <w:webHidden/>
            <w:sz w:val="22"/>
            <w:szCs w:val="22"/>
          </w:rPr>
          <w:instrText xml:space="preserve"> PAGEREF _Toc124166865 \h </w:instrText>
        </w:r>
        <w:r w:rsidR="00DA7DF4" w:rsidRPr="00DA7DF4">
          <w:rPr>
            <w:noProof/>
            <w:webHidden/>
            <w:sz w:val="22"/>
            <w:szCs w:val="22"/>
          </w:rPr>
        </w:r>
        <w:r w:rsidR="00DA7DF4" w:rsidRPr="00DA7DF4">
          <w:rPr>
            <w:noProof/>
            <w:webHidden/>
            <w:sz w:val="22"/>
            <w:szCs w:val="22"/>
          </w:rPr>
          <w:fldChar w:fldCharType="separate"/>
        </w:r>
        <w:r w:rsidR="00DA7DF4">
          <w:rPr>
            <w:noProof/>
            <w:webHidden/>
            <w:sz w:val="22"/>
            <w:szCs w:val="22"/>
          </w:rPr>
          <w:t>13</w:t>
        </w:r>
        <w:r w:rsidR="00DA7DF4" w:rsidRPr="00DA7DF4">
          <w:rPr>
            <w:noProof/>
            <w:webHidden/>
            <w:sz w:val="22"/>
            <w:szCs w:val="22"/>
          </w:rPr>
          <w:fldChar w:fldCharType="end"/>
        </w:r>
      </w:hyperlink>
    </w:p>
    <w:p w:rsidR="00DA7DF4" w:rsidRPr="00DA7DF4" w:rsidRDefault="009A63C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166866" w:history="1">
        <w:r w:rsidR="00DA7DF4" w:rsidRPr="00DA7DF4">
          <w:rPr>
            <w:rStyle w:val="ad"/>
            <w:b/>
            <w:bCs/>
            <w:noProof/>
            <w:sz w:val="22"/>
            <w:szCs w:val="22"/>
          </w:rPr>
          <w:t>11</w:t>
        </w:r>
        <w:r w:rsidR="00DA7DF4" w:rsidRPr="00DA7DF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A7DF4" w:rsidRPr="00DA7DF4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DA7DF4" w:rsidRPr="00DA7DF4">
          <w:rPr>
            <w:noProof/>
            <w:webHidden/>
            <w:sz w:val="22"/>
            <w:szCs w:val="22"/>
          </w:rPr>
          <w:tab/>
        </w:r>
        <w:r w:rsidR="00DA7DF4" w:rsidRPr="00DA7DF4">
          <w:rPr>
            <w:noProof/>
            <w:webHidden/>
            <w:sz w:val="22"/>
            <w:szCs w:val="22"/>
          </w:rPr>
          <w:fldChar w:fldCharType="begin"/>
        </w:r>
        <w:r w:rsidR="00DA7DF4" w:rsidRPr="00DA7DF4">
          <w:rPr>
            <w:noProof/>
            <w:webHidden/>
            <w:sz w:val="22"/>
            <w:szCs w:val="22"/>
          </w:rPr>
          <w:instrText xml:space="preserve"> PAGEREF _Toc124166866 \h </w:instrText>
        </w:r>
        <w:r w:rsidR="00DA7DF4" w:rsidRPr="00DA7DF4">
          <w:rPr>
            <w:noProof/>
            <w:webHidden/>
            <w:sz w:val="22"/>
            <w:szCs w:val="22"/>
          </w:rPr>
        </w:r>
        <w:r w:rsidR="00DA7DF4" w:rsidRPr="00DA7DF4">
          <w:rPr>
            <w:noProof/>
            <w:webHidden/>
            <w:sz w:val="22"/>
            <w:szCs w:val="22"/>
          </w:rPr>
          <w:fldChar w:fldCharType="separate"/>
        </w:r>
        <w:r w:rsidR="00DA7DF4">
          <w:rPr>
            <w:noProof/>
            <w:webHidden/>
            <w:sz w:val="22"/>
            <w:szCs w:val="22"/>
          </w:rPr>
          <w:t>14</w:t>
        </w:r>
        <w:r w:rsidR="00DA7DF4" w:rsidRPr="00DA7DF4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F12974" w:rsidRDefault="00810B70" w:rsidP="00CA5881">
      <w:pPr>
        <w:tabs>
          <w:tab w:val="left" w:pos="567"/>
          <w:tab w:val="right" w:leader="dot" w:pos="9913"/>
        </w:tabs>
        <w:spacing w:line="360" w:lineRule="auto"/>
        <w:rPr>
          <w:szCs w:val="28"/>
        </w:rPr>
      </w:pPr>
      <w:r w:rsidRPr="00DA7DF4">
        <w:rPr>
          <w:sz w:val="22"/>
          <w:szCs w:val="22"/>
        </w:rPr>
        <w:fldChar w:fldCharType="end"/>
      </w: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tabs>
          <w:tab w:val="left" w:pos="5842"/>
        </w:tabs>
        <w:rPr>
          <w:szCs w:val="28"/>
        </w:rPr>
      </w:pPr>
      <w:r w:rsidRPr="00F12974">
        <w:rPr>
          <w:szCs w:val="28"/>
        </w:rPr>
        <w:tab/>
      </w:r>
    </w:p>
    <w:p w:rsidR="006C5A40" w:rsidRDefault="006C5A40" w:rsidP="00810B70">
      <w:pPr>
        <w:tabs>
          <w:tab w:val="left" w:pos="5842"/>
        </w:tabs>
        <w:rPr>
          <w:rStyle w:val="ae"/>
        </w:rPr>
      </w:pPr>
    </w:p>
    <w:p w:rsidR="000D2E2C" w:rsidRDefault="006C5A40" w:rsidP="0082726B">
      <w:pPr>
        <w:tabs>
          <w:tab w:val="left" w:pos="6957"/>
        </w:tabs>
      </w:pPr>
      <w:r>
        <w:tab/>
      </w:r>
    </w:p>
    <w:p w:rsidR="000D2E2C" w:rsidRPr="000D2E2C" w:rsidRDefault="000D2E2C" w:rsidP="000D2E2C"/>
    <w:p w:rsidR="000D2E2C" w:rsidRPr="000D2E2C" w:rsidRDefault="000D2E2C" w:rsidP="000D2E2C"/>
    <w:p w:rsidR="000D2E2C" w:rsidRPr="000D2E2C" w:rsidRDefault="000D2E2C" w:rsidP="000D2E2C"/>
    <w:p w:rsidR="000D2E2C" w:rsidRPr="000D2E2C" w:rsidRDefault="000D2E2C" w:rsidP="000D2E2C"/>
    <w:p w:rsidR="000D2E2C" w:rsidRPr="000D2E2C" w:rsidRDefault="000D2E2C" w:rsidP="000D2E2C"/>
    <w:p w:rsidR="000D2E2C" w:rsidRPr="000D2E2C" w:rsidRDefault="000D2E2C" w:rsidP="000D2E2C"/>
    <w:p w:rsidR="000D2E2C" w:rsidRPr="000D2E2C" w:rsidRDefault="000D2E2C" w:rsidP="000D2E2C"/>
    <w:p w:rsidR="000D2E2C" w:rsidRDefault="000D2E2C" w:rsidP="000D2E2C">
      <w:pPr>
        <w:tabs>
          <w:tab w:val="left" w:pos="6690"/>
        </w:tabs>
      </w:pPr>
      <w:r>
        <w:tab/>
      </w:r>
    </w:p>
    <w:p w:rsidR="00810B70" w:rsidRPr="000D2E2C" w:rsidRDefault="000D2E2C" w:rsidP="000D2E2C">
      <w:pPr>
        <w:tabs>
          <w:tab w:val="left" w:pos="6690"/>
        </w:tabs>
        <w:sectPr w:rsidR="00810B70" w:rsidRPr="000D2E2C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810B70" w:rsidRPr="007E7290" w:rsidRDefault="00810B70" w:rsidP="007E729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</w:t>
      </w:r>
      <w:r w:rsidRPr="00C878DF">
        <w:rPr>
          <w:sz w:val="22"/>
          <w:szCs w:val="22"/>
        </w:rPr>
        <w:t xml:space="preserve">устройством </w:t>
      </w:r>
      <w:r w:rsidR="00C03071">
        <w:rPr>
          <w:sz w:val="22"/>
          <w:szCs w:val="22"/>
        </w:rPr>
        <w:t xml:space="preserve">разборных цилиндров промышленного назначения </w:t>
      </w:r>
      <w:r w:rsidR="00241135">
        <w:rPr>
          <w:sz w:val="22"/>
          <w:szCs w:val="22"/>
        </w:rPr>
        <w:t xml:space="preserve">BLCS_P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="00521A3A">
        <w:rPr>
          <w:sz w:val="22"/>
          <w:szCs w:val="22"/>
        </w:rPr>
        <w:t xml:space="preserve"> «изделия</w:t>
      </w:r>
      <w:r w:rsidRPr="003F28A1">
        <w:rPr>
          <w:sz w:val="22"/>
          <w:szCs w:val="22"/>
        </w:rPr>
        <w:t xml:space="preserve">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0A3D50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Ref67997751"/>
      <w:bookmarkStart w:id="1" w:name="_Toc124166850"/>
      <w:r w:rsidRPr="00985AEE">
        <w:rPr>
          <w:b/>
          <w:szCs w:val="28"/>
        </w:rPr>
        <w:t>ОСНОВНЫЕ СВЕДЕНИЯ ОБ ИЗДЕЛИ</w:t>
      </w:r>
      <w:bookmarkEnd w:id="0"/>
      <w:r w:rsidR="00521A3A">
        <w:rPr>
          <w:b/>
          <w:szCs w:val="28"/>
        </w:rPr>
        <w:t>ЯХ</w:t>
      </w:r>
      <w:bookmarkEnd w:id="1"/>
    </w:p>
    <w:p w:rsidR="000A3D50" w:rsidRPr="000A3D50" w:rsidRDefault="00521A3A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Общие сведения об изделиях</w:t>
      </w:r>
      <w:r w:rsidR="000A3D50" w:rsidRPr="000A3D50">
        <w:rPr>
          <w:sz w:val="22"/>
          <w:szCs w:val="22"/>
        </w:rPr>
        <w:t xml:space="preserve"> приведены в таблице 1.</w:t>
      </w:r>
    </w:p>
    <w:p w:rsidR="005030EA" w:rsidRPr="005030EA" w:rsidRDefault="005030EA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16"/>
          <w:szCs w:val="16"/>
        </w:rPr>
      </w:pPr>
    </w:p>
    <w:p w:rsidR="000A3D50" w:rsidRPr="000A3D50" w:rsidRDefault="000A3D50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46"/>
        <w:gridCol w:w="7172"/>
      </w:tblGrid>
      <w:tr w:rsidR="00E23B3E" w:rsidRPr="00CC2C20" w:rsidTr="00CB7EA4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172" w:type="dxa"/>
            <w:vAlign w:val="center"/>
          </w:tcPr>
          <w:p w:rsidR="00E23B3E" w:rsidRPr="00CC2C20" w:rsidRDefault="00241135" w:rsidP="00062122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Р</w:t>
            </w:r>
            <w:r w:rsidR="00062122">
              <w:rPr>
                <w:sz w:val="22"/>
                <w:szCs w:val="22"/>
              </w:rPr>
              <w:t>азборный</w:t>
            </w:r>
            <w:r w:rsidR="00C03071">
              <w:rPr>
                <w:sz w:val="22"/>
                <w:szCs w:val="22"/>
              </w:rPr>
              <w:t xml:space="preserve"> цил</w:t>
            </w:r>
            <w:r w:rsidR="00062122">
              <w:rPr>
                <w:sz w:val="22"/>
                <w:szCs w:val="22"/>
              </w:rPr>
              <w:t>индр</w:t>
            </w:r>
            <w:r w:rsidR="00C03071">
              <w:rPr>
                <w:sz w:val="22"/>
                <w:szCs w:val="22"/>
              </w:rPr>
              <w:t xml:space="preserve"> промышленного назначения </w:t>
            </w:r>
          </w:p>
        </w:tc>
      </w:tr>
      <w:tr w:rsidR="00E23B3E" w:rsidRPr="00CB7EA4" w:rsidTr="00CB7EA4">
        <w:trPr>
          <w:trHeight w:val="869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172" w:type="dxa"/>
            <w:vAlign w:val="center"/>
          </w:tcPr>
          <w:p w:rsidR="00CB7EA4" w:rsidRPr="00CB7EA4" w:rsidRDefault="00CB7EA4" w:rsidP="002D0369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CB7EA4">
              <w:rPr>
                <w:color w:val="000000"/>
                <w:sz w:val="22"/>
                <w:szCs w:val="22"/>
                <w:lang w:val="en-US"/>
              </w:rPr>
              <w:t>BLCS</w:t>
            </w:r>
            <w:r w:rsidRPr="00CB7EA4">
              <w:rPr>
                <w:color w:val="000000"/>
                <w:sz w:val="22"/>
                <w:szCs w:val="22"/>
              </w:rPr>
              <w:t>1</w:t>
            </w:r>
            <w:r w:rsidRPr="00CB7EA4">
              <w:rPr>
                <w:color w:val="000000"/>
                <w:sz w:val="22"/>
                <w:szCs w:val="22"/>
                <w:lang w:val="en-US"/>
              </w:rPr>
              <w:t>E</w:t>
            </w:r>
            <w:r w:rsidRPr="00CB7EA4">
              <w:rPr>
                <w:color w:val="000000"/>
                <w:sz w:val="22"/>
                <w:szCs w:val="22"/>
              </w:rPr>
              <w:t>00</w:t>
            </w:r>
            <w:r w:rsidRPr="00CB7EA4">
              <w:rPr>
                <w:color w:val="000000"/>
                <w:sz w:val="22"/>
                <w:szCs w:val="22"/>
                <w:lang w:val="en-US"/>
              </w:rPr>
              <w:t>W</w:t>
            </w:r>
            <w:r w:rsidRPr="00CB7EA4">
              <w:rPr>
                <w:color w:val="000000"/>
                <w:sz w:val="22"/>
                <w:szCs w:val="22"/>
              </w:rPr>
              <w:t>2</w:t>
            </w:r>
            <w:r w:rsidRPr="00CB7EA4">
              <w:rPr>
                <w:color w:val="000000"/>
                <w:sz w:val="22"/>
                <w:szCs w:val="22"/>
                <w:lang w:val="en-US"/>
              </w:rPr>
              <w:t>SP</w:t>
            </w:r>
            <w:r w:rsidRPr="00CB7EA4">
              <w:rPr>
                <w:color w:val="000000"/>
                <w:sz w:val="22"/>
                <w:szCs w:val="22"/>
              </w:rPr>
              <w:t xml:space="preserve">, </w:t>
            </w:r>
            <w:r w:rsidRPr="00CB7EA4">
              <w:rPr>
                <w:color w:val="000000"/>
                <w:sz w:val="22"/>
                <w:szCs w:val="22"/>
                <w:lang w:val="en-US"/>
              </w:rPr>
              <w:t>BLCS</w:t>
            </w:r>
            <w:r w:rsidRPr="00CB7EA4">
              <w:rPr>
                <w:color w:val="000000"/>
                <w:sz w:val="22"/>
                <w:szCs w:val="22"/>
              </w:rPr>
              <w:t>1</w:t>
            </w:r>
            <w:r w:rsidRPr="00CB7EA4">
              <w:rPr>
                <w:color w:val="000000"/>
                <w:sz w:val="22"/>
                <w:szCs w:val="22"/>
                <w:lang w:val="en-US"/>
              </w:rPr>
              <w:t>F</w:t>
            </w:r>
            <w:r w:rsidRPr="00CB7EA4">
              <w:rPr>
                <w:color w:val="000000"/>
                <w:sz w:val="22"/>
                <w:szCs w:val="22"/>
              </w:rPr>
              <w:t>00</w:t>
            </w:r>
            <w:r w:rsidRPr="00CB7EA4">
              <w:rPr>
                <w:color w:val="000000"/>
                <w:sz w:val="22"/>
                <w:szCs w:val="22"/>
                <w:lang w:val="en-US"/>
              </w:rPr>
              <w:t>W</w:t>
            </w:r>
            <w:r w:rsidRPr="00CB7EA4">
              <w:rPr>
                <w:color w:val="000000"/>
                <w:sz w:val="22"/>
                <w:szCs w:val="22"/>
              </w:rPr>
              <w:t>2</w:t>
            </w:r>
            <w:r w:rsidRPr="00CB7EA4">
              <w:rPr>
                <w:color w:val="000000"/>
                <w:sz w:val="22"/>
                <w:szCs w:val="22"/>
                <w:lang w:val="en-US"/>
              </w:rPr>
              <w:t>SP</w:t>
            </w:r>
            <w:r w:rsidRPr="00CB7EA4">
              <w:rPr>
                <w:color w:val="000000"/>
                <w:sz w:val="22"/>
                <w:szCs w:val="22"/>
              </w:rPr>
              <w:t xml:space="preserve">, </w:t>
            </w:r>
            <w:r w:rsidRPr="00CB7EA4">
              <w:rPr>
                <w:color w:val="000000"/>
                <w:sz w:val="22"/>
                <w:szCs w:val="22"/>
                <w:lang w:val="en-US"/>
              </w:rPr>
              <w:t>BLCS</w:t>
            </w:r>
            <w:r w:rsidRPr="00CB7EA4">
              <w:rPr>
                <w:color w:val="000000"/>
                <w:sz w:val="22"/>
                <w:szCs w:val="22"/>
              </w:rPr>
              <w:t>2</w:t>
            </w:r>
            <w:r w:rsidRPr="00CB7EA4">
              <w:rPr>
                <w:color w:val="000000"/>
                <w:sz w:val="22"/>
                <w:szCs w:val="22"/>
                <w:lang w:val="en-US"/>
              </w:rPr>
              <w:t>E</w:t>
            </w:r>
            <w:r w:rsidRPr="00CB7EA4">
              <w:rPr>
                <w:color w:val="000000"/>
                <w:sz w:val="22"/>
                <w:szCs w:val="22"/>
              </w:rPr>
              <w:t>00</w:t>
            </w:r>
            <w:r w:rsidRPr="00CB7EA4">
              <w:rPr>
                <w:color w:val="000000"/>
                <w:sz w:val="22"/>
                <w:szCs w:val="22"/>
                <w:lang w:val="en-US"/>
              </w:rPr>
              <w:t>W</w:t>
            </w:r>
            <w:r w:rsidRPr="00CB7EA4">
              <w:rPr>
                <w:color w:val="000000"/>
                <w:sz w:val="22"/>
                <w:szCs w:val="22"/>
              </w:rPr>
              <w:t>2</w:t>
            </w:r>
            <w:r w:rsidRPr="00CB7EA4">
              <w:rPr>
                <w:color w:val="000000"/>
                <w:sz w:val="22"/>
                <w:szCs w:val="22"/>
                <w:lang w:val="en-US"/>
              </w:rPr>
              <w:t>SP</w:t>
            </w:r>
            <w:r w:rsidRPr="00CB7EA4">
              <w:rPr>
                <w:color w:val="000000"/>
                <w:sz w:val="22"/>
                <w:szCs w:val="22"/>
              </w:rPr>
              <w:t xml:space="preserve">, </w:t>
            </w:r>
            <w:r w:rsidRPr="00CB7EA4">
              <w:rPr>
                <w:color w:val="000000"/>
                <w:sz w:val="22"/>
                <w:szCs w:val="22"/>
                <w:lang w:val="en-US"/>
              </w:rPr>
              <w:t>BLCS</w:t>
            </w:r>
            <w:r w:rsidRPr="00CB7EA4">
              <w:rPr>
                <w:color w:val="000000"/>
                <w:sz w:val="22"/>
                <w:szCs w:val="22"/>
              </w:rPr>
              <w:t>3</w:t>
            </w:r>
            <w:r w:rsidRPr="00CB7EA4">
              <w:rPr>
                <w:color w:val="000000"/>
                <w:sz w:val="22"/>
                <w:szCs w:val="22"/>
                <w:lang w:val="en-US"/>
              </w:rPr>
              <w:t>E</w:t>
            </w:r>
            <w:r w:rsidRPr="00CB7EA4">
              <w:rPr>
                <w:color w:val="000000"/>
                <w:sz w:val="22"/>
                <w:szCs w:val="22"/>
              </w:rPr>
              <w:t>00</w:t>
            </w:r>
            <w:r w:rsidRPr="00CB7EA4">
              <w:rPr>
                <w:color w:val="000000"/>
                <w:sz w:val="22"/>
                <w:szCs w:val="22"/>
                <w:lang w:val="en-US"/>
              </w:rPr>
              <w:t>W</w:t>
            </w:r>
            <w:r w:rsidRPr="00CB7EA4">
              <w:rPr>
                <w:color w:val="000000"/>
                <w:sz w:val="22"/>
                <w:szCs w:val="22"/>
              </w:rPr>
              <w:t>2</w:t>
            </w:r>
            <w:r w:rsidRPr="00CB7EA4">
              <w:rPr>
                <w:color w:val="000000"/>
                <w:sz w:val="22"/>
                <w:szCs w:val="22"/>
                <w:lang w:val="en-US"/>
              </w:rPr>
              <w:t>SP</w:t>
            </w:r>
            <w:r w:rsidRPr="00CB7EA4">
              <w:rPr>
                <w:color w:val="000000"/>
                <w:sz w:val="22"/>
                <w:szCs w:val="22"/>
              </w:rPr>
              <w:t xml:space="preserve">, </w:t>
            </w:r>
            <w:r w:rsidRPr="00CB7EA4">
              <w:rPr>
                <w:color w:val="000000"/>
                <w:sz w:val="22"/>
                <w:szCs w:val="22"/>
                <w:lang w:val="en-US"/>
              </w:rPr>
              <w:t>BLCS</w:t>
            </w:r>
            <w:r w:rsidRPr="00CB7EA4">
              <w:rPr>
                <w:color w:val="000000"/>
                <w:sz w:val="22"/>
                <w:szCs w:val="22"/>
              </w:rPr>
              <w:t>3</w:t>
            </w:r>
            <w:r w:rsidRPr="00CB7EA4">
              <w:rPr>
                <w:color w:val="000000"/>
                <w:sz w:val="22"/>
                <w:szCs w:val="22"/>
                <w:lang w:val="en-US"/>
              </w:rPr>
              <w:t>F</w:t>
            </w:r>
            <w:r w:rsidRPr="00CB7EA4">
              <w:rPr>
                <w:color w:val="000000"/>
                <w:sz w:val="22"/>
                <w:szCs w:val="22"/>
              </w:rPr>
              <w:t>00</w:t>
            </w:r>
            <w:r w:rsidRPr="00CB7EA4">
              <w:rPr>
                <w:color w:val="000000"/>
                <w:sz w:val="22"/>
                <w:szCs w:val="22"/>
                <w:lang w:val="en-US"/>
              </w:rPr>
              <w:t>W</w:t>
            </w:r>
            <w:r w:rsidRPr="00CB7EA4">
              <w:rPr>
                <w:color w:val="000000"/>
                <w:sz w:val="22"/>
                <w:szCs w:val="22"/>
              </w:rPr>
              <w:t>2</w:t>
            </w:r>
            <w:r w:rsidRPr="00CB7EA4">
              <w:rPr>
                <w:color w:val="000000"/>
                <w:sz w:val="22"/>
                <w:szCs w:val="22"/>
                <w:lang w:val="en-US"/>
              </w:rPr>
              <w:t>SP</w:t>
            </w:r>
          </w:p>
        </w:tc>
      </w:tr>
      <w:tr w:rsidR="000A2760" w:rsidRPr="00CB7EA4" w:rsidTr="00497095">
        <w:trPr>
          <w:trHeight w:val="712"/>
        </w:trPr>
        <w:tc>
          <w:tcPr>
            <w:tcW w:w="2746" w:type="dxa"/>
            <w:vAlign w:val="center"/>
          </w:tcPr>
          <w:p w:rsidR="000A2760" w:rsidRPr="00CA105D" w:rsidRDefault="000A2760" w:rsidP="000A2760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172" w:type="dxa"/>
            <w:vAlign w:val="center"/>
          </w:tcPr>
          <w:p w:rsidR="000A2760" w:rsidRPr="00CB7EA4" w:rsidRDefault="00CB7EA4" w:rsidP="002D0369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CB7EA4">
              <w:rPr>
                <w:color w:val="000000"/>
                <w:sz w:val="22"/>
                <w:szCs w:val="22"/>
                <w:lang w:val="en-US"/>
              </w:rPr>
              <w:t>BLCS</w:t>
            </w:r>
            <w:r w:rsidRPr="00CB7EA4">
              <w:rPr>
                <w:color w:val="000000"/>
                <w:sz w:val="22"/>
                <w:szCs w:val="22"/>
              </w:rPr>
              <w:t>1</w:t>
            </w:r>
            <w:r w:rsidRPr="00CB7EA4">
              <w:rPr>
                <w:color w:val="000000"/>
                <w:sz w:val="22"/>
                <w:szCs w:val="22"/>
                <w:lang w:val="en-US"/>
              </w:rPr>
              <w:t>E</w:t>
            </w:r>
            <w:r w:rsidRPr="00CB7EA4">
              <w:rPr>
                <w:color w:val="000000"/>
                <w:sz w:val="22"/>
                <w:szCs w:val="22"/>
              </w:rPr>
              <w:t>00</w:t>
            </w:r>
            <w:r w:rsidRPr="00CB7EA4">
              <w:rPr>
                <w:color w:val="000000"/>
                <w:sz w:val="22"/>
                <w:szCs w:val="22"/>
                <w:lang w:val="en-US"/>
              </w:rPr>
              <w:t>W</w:t>
            </w:r>
            <w:r w:rsidRPr="00CB7EA4">
              <w:rPr>
                <w:color w:val="000000"/>
                <w:sz w:val="22"/>
                <w:szCs w:val="22"/>
              </w:rPr>
              <w:t>2</w:t>
            </w:r>
            <w:r w:rsidRPr="00CB7EA4">
              <w:rPr>
                <w:color w:val="000000"/>
                <w:sz w:val="22"/>
                <w:szCs w:val="22"/>
                <w:lang w:val="en-US"/>
              </w:rPr>
              <w:t>SP</w:t>
            </w:r>
            <w:r w:rsidRPr="00CB7EA4">
              <w:rPr>
                <w:color w:val="000000"/>
                <w:sz w:val="22"/>
                <w:szCs w:val="22"/>
              </w:rPr>
              <w:t xml:space="preserve">, </w:t>
            </w:r>
            <w:r w:rsidRPr="00CB7EA4">
              <w:rPr>
                <w:color w:val="000000"/>
                <w:sz w:val="22"/>
                <w:szCs w:val="22"/>
                <w:lang w:val="en-US"/>
              </w:rPr>
              <w:t>BLCS</w:t>
            </w:r>
            <w:r w:rsidRPr="00CB7EA4">
              <w:rPr>
                <w:color w:val="000000"/>
                <w:sz w:val="22"/>
                <w:szCs w:val="22"/>
              </w:rPr>
              <w:t>1</w:t>
            </w:r>
            <w:r w:rsidRPr="00CB7EA4">
              <w:rPr>
                <w:color w:val="000000"/>
                <w:sz w:val="22"/>
                <w:szCs w:val="22"/>
                <w:lang w:val="en-US"/>
              </w:rPr>
              <w:t>F</w:t>
            </w:r>
            <w:r w:rsidRPr="00CB7EA4">
              <w:rPr>
                <w:color w:val="000000"/>
                <w:sz w:val="22"/>
                <w:szCs w:val="22"/>
              </w:rPr>
              <w:t>00</w:t>
            </w:r>
            <w:r w:rsidRPr="00CB7EA4">
              <w:rPr>
                <w:color w:val="000000"/>
                <w:sz w:val="22"/>
                <w:szCs w:val="22"/>
                <w:lang w:val="en-US"/>
              </w:rPr>
              <w:t>W</w:t>
            </w:r>
            <w:r w:rsidRPr="00CB7EA4">
              <w:rPr>
                <w:color w:val="000000"/>
                <w:sz w:val="22"/>
                <w:szCs w:val="22"/>
              </w:rPr>
              <w:t>2</w:t>
            </w:r>
            <w:r w:rsidRPr="00CB7EA4">
              <w:rPr>
                <w:color w:val="000000"/>
                <w:sz w:val="22"/>
                <w:szCs w:val="22"/>
                <w:lang w:val="en-US"/>
              </w:rPr>
              <w:t>SP</w:t>
            </w:r>
            <w:r w:rsidRPr="00CB7EA4">
              <w:rPr>
                <w:color w:val="000000"/>
                <w:sz w:val="22"/>
                <w:szCs w:val="22"/>
              </w:rPr>
              <w:t xml:space="preserve">, </w:t>
            </w:r>
            <w:r w:rsidRPr="00CB7EA4">
              <w:rPr>
                <w:color w:val="000000"/>
                <w:sz w:val="22"/>
                <w:szCs w:val="22"/>
                <w:lang w:val="en-US"/>
              </w:rPr>
              <w:t>BLCS</w:t>
            </w:r>
            <w:r w:rsidRPr="00CB7EA4">
              <w:rPr>
                <w:color w:val="000000"/>
                <w:sz w:val="22"/>
                <w:szCs w:val="22"/>
              </w:rPr>
              <w:t>2</w:t>
            </w:r>
            <w:r w:rsidRPr="00CB7EA4">
              <w:rPr>
                <w:color w:val="000000"/>
                <w:sz w:val="22"/>
                <w:szCs w:val="22"/>
                <w:lang w:val="en-US"/>
              </w:rPr>
              <w:t>E</w:t>
            </w:r>
            <w:r w:rsidRPr="00CB7EA4">
              <w:rPr>
                <w:color w:val="000000"/>
                <w:sz w:val="22"/>
                <w:szCs w:val="22"/>
              </w:rPr>
              <w:t>00</w:t>
            </w:r>
            <w:r w:rsidRPr="00CB7EA4">
              <w:rPr>
                <w:color w:val="000000"/>
                <w:sz w:val="22"/>
                <w:szCs w:val="22"/>
                <w:lang w:val="en-US"/>
              </w:rPr>
              <w:t>W</w:t>
            </w:r>
            <w:r w:rsidRPr="00CB7EA4">
              <w:rPr>
                <w:color w:val="000000"/>
                <w:sz w:val="22"/>
                <w:szCs w:val="22"/>
              </w:rPr>
              <w:t>2</w:t>
            </w:r>
            <w:r w:rsidRPr="00CB7EA4">
              <w:rPr>
                <w:color w:val="000000"/>
                <w:sz w:val="22"/>
                <w:szCs w:val="22"/>
                <w:lang w:val="en-US"/>
              </w:rPr>
              <w:t>SP</w:t>
            </w:r>
            <w:r w:rsidRPr="00CB7EA4">
              <w:rPr>
                <w:color w:val="000000"/>
                <w:sz w:val="22"/>
                <w:szCs w:val="22"/>
              </w:rPr>
              <w:t xml:space="preserve">, </w:t>
            </w:r>
            <w:r w:rsidRPr="00CB7EA4">
              <w:rPr>
                <w:color w:val="000000"/>
                <w:sz w:val="22"/>
                <w:szCs w:val="22"/>
                <w:lang w:val="en-US"/>
              </w:rPr>
              <w:t>BLCS</w:t>
            </w:r>
            <w:r w:rsidRPr="00CB7EA4">
              <w:rPr>
                <w:color w:val="000000"/>
                <w:sz w:val="22"/>
                <w:szCs w:val="22"/>
              </w:rPr>
              <w:t>2</w:t>
            </w:r>
            <w:r w:rsidRPr="00CB7EA4">
              <w:rPr>
                <w:color w:val="000000"/>
                <w:sz w:val="22"/>
                <w:szCs w:val="22"/>
                <w:lang w:val="en-US"/>
              </w:rPr>
              <w:t>E</w:t>
            </w:r>
            <w:r w:rsidRPr="00CB7EA4">
              <w:rPr>
                <w:color w:val="000000"/>
                <w:sz w:val="22"/>
                <w:szCs w:val="22"/>
              </w:rPr>
              <w:t>00</w:t>
            </w:r>
            <w:r w:rsidRPr="00CB7EA4">
              <w:rPr>
                <w:color w:val="000000"/>
                <w:sz w:val="22"/>
                <w:szCs w:val="22"/>
                <w:lang w:val="en-US"/>
              </w:rPr>
              <w:t>W</w:t>
            </w:r>
            <w:r w:rsidRPr="00CB7EA4">
              <w:rPr>
                <w:color w:val="000000"/>
                <w:sz w:val="22"/>
                <w:szCs w:val="22"/>
              </w:rPr>
              <w:t>2</w:t>
            </w:r>
            <w:r w:rsidRPr="00CB7EA4">
              <w:rPr>
                <w:color w:val="000000"/>
                <w:sz w:val="22"/>
                <w:szCs w:val="22"/>
                <w:lang w:val="en-US"/>
              </w:rPr>
              <w:t>SP</w:t>
            </w:r>
            <w:r w:rsidRPr="00CB7EA4">
              <w:rPr>
                <w:color w:val="000000"/>
                <w:sz w:val="22"/>
                <w:szCs w:val="22"/>
              </w:rPr>
              <w:t xml:space="preserve">, </w:t>
            </w:r>
            <w:r w:rsidRPr="00CB7EA4">
              <w:rPr>
                <w:color w:val="000000"/>
                <w:sz w:val="22"/>
                <w:szCs w:val="22"/>
                <w:lang w:val="en-US"/>
              </w:rPr>
              <w:t>BLCS</w:t>
            </w:r>
            <w:r w:rsidRPr="00CB7EA4">
              <w:rPr>
                <w:color w:val="000000"/>
                <w:sz w:val="22"/>
                <w:szCs w:val="22"/>
              </w:rPr>
              <w:t>3</w:t>
            </w:r>
            <w:r w:rsidRPr="00CB7EA4">
              <w:rPr>
                <w:color w:val="000000"/>
                <w:sz w:val="22"/>
                <w:szCs w:val="22"/>
                <w:lang w:val="en-US"/>
              </w:rPr>
              <w:t>E</w:t>
            </w:r>
            <w:r w:rsidRPr="00CB7EA4">
              <w:rPr>
                <w:color w:val="000000"/>
                <w:sz w:val="22"/>
                <w:szCs w:val="22"/>
              </w:rPr>
              <w:t>00</w:t>
            </w:r>
            <w:r w:rsidRPr="00CB7EA4">
              <w:rPr>
                <w:color w:val="000000"/>
                <w:sz w:val="22"/>
                <w:szCs w:val="22"/>
                <w:lang w:val="en-US"/>
              </w:rPr>
              <w:t>W</w:t>
            </w:r>
            <w:r w:rsidRPr="00CB7EA4">
              <w:rPr>
                <w:color w:val="000000"/>
                <w:sz w:val="22"/>
                <w:szCs w:val="22"/>
              </w:rPr>
              <w:t>2</w:t>
            </w:r>
            <w:r w:rsidRPr="00CB7EA4">
              <w:rPr>
                <w:color w:val="000000"/>
                <w:sz w:val="22"/>
                <w:szCs w:val="22"/>
                <w:lang w:val="en-US"/>
              </w:rPr>
              <w:t>SP</w:t>
            </w:r>
            <w:r w:rsidRPr="00CB7EA4">
              <w:rPr>
                <w:color w:val="000000"/>
                <w:sz w:val="22"/>
                <w:szCs w:val="22"/>
              </w:rPr>
              <w:t xml:space="preserve">, </w:t>
            </w:r>
            <w:r w:rsidRPr="00CB7EA4">
              <w:rPr>
                <w:color w:val="000000"/>
                <w:sz w:val="22"/>
                <w:szCs w:val="22"/>
                <w:lang w:val="en-US"/>
              </w:rPr>
              <w:t>BLCS</w:t>
            </w:r>
            <w:r w:rsidRPr="00CB7EA4">
              <w:rPr>
                <w:color w:val="000000"/>
                <w:sz w:val="22"/>
                <w:szCs w:val="22"/>
              </w:rPr>
              <w:t>3</w:t>
            </w:r>
            <w:r w:rsidRPr="00CB7EA4">
              <w:rPr>
                <w:color w:val="000000"/>
                <w:sz w:val="22"/>
                <w:szCs w:val="22"/>
                <w:lang w:val="en-US"/>
              </w:rPr>
              <w:t>F</w:t>
            </w:r>
            <w:r w:rsidRPr="00CB7EA4">
              <w:rPr>
                <w:color w:val="000000"/>
                <w:sz w:val="22"/>
                <w:szCs w:val="22"/>
              </w:rPr>
              <w:t>00</w:t>
            </w:r>
            <w:r w:rsidRPr="00CB7EA4">
              <w:rPr>
                <w:color w:val="000000"/>
                <w:sz w:val="22"/>
                <w:szCs w:val="22"/>
                <w:lang w:val="en-US"/>
              </w:rPr>
              <w:t>W</w:t>
            </w:r>
            <w:r w:rsidRPr="00CB7EA4">
              <w:rPr>
                <w:color w:val="000000"/>
                <w:sz w:val="22"/>
                <w:szCs w:val="22"/>
              </w:rPr>
              <w:t>2</w:t>
            </w:r>
            <w:r w:rsidRPr="00CB7EA4">
              <w:rPr>
                <w:color w:val="000000"/>
                <w:sz w:val="22"/>
                <w:szCs w:val="22"/>
                <w:lang w:val="en-US"/>
              </w:rPr>
              <w:t>SP</w:t>
            </w:r>
          </w:p>
        </w:tc>
      </w:tr>
      <w:tr w:rsidR="004C1489" w:rsidRPr="00CC2C20" w:rsidTr="006C6EDE">
        <w:trPr>
          <w:trHeight w:val="410"/>
        </w:trPr>
        <w:tc>
          <w:tcPr>
            <w:tcW w:w="2746" w:type="dxa"/>
            <w:vAlign w:val="center"/>
          </w:tcPr>
          <w:p w:rsidR="004C1489" w:rsidRPr="00FA717B" w:rsidRDefault="004C1489" w:rsidP="004C1489">
            <w:pPr>
              <w:jc w:val="center"/>
              <w:rPr>
                <w:b/>
                <w:sz w:val="22"/>
                <w:szCs w:val="22"/>
              </w:rPr>
            </w:pPr>
            <w:r w:rsidRPr="00C44F52"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172" w:type="dxa"/>
            <w:vAlign w:val="center"/>
          </w:tcPr>
          <w:p w:rsidR="004C1489" w:rsidRPr="00FA717B" w:rsidRDefault="00B12345" w:rsidP="00D87B0D">
            <w:pPr>
              <w:spacing w:line="20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Представляет собой емкость для воды внутри увлажнителя</w:t>
            </w:r>
          </w:p>
        </w:tc>
      </w:tr>
      <w:tr w:rsidR="004C1489" w:rsidRPr="00CC2C20" w:rsidTr="00CB7EA4">
        <w:trPr>
          <w:trHeight w:val="20"/>
        </w:trPr>
        <w:tc>
          <w:tcPr>
            <w:tcW w:w="2746" w:type="dxa"/>
            <w:vAlign w:val="center"/>
          </w:tcPr>
          <w:p w:rsidR="004C1489" w:rsidRPr="00FA717B" w:rsidRDefault="004C1489" w:rsidP="004C1489">
            <w:pPr>
              <w:jc w:val="center"/>
              <w:rPr>
                <w:b/>
                <w:sz w:val="22"/>
                <w:szCs w:val="22"/>
              </w:rPr>
            </w:pPr>
            <w:r w:rsidRPr="00FA717B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172" w:type="dxa"/>
            <w:vAlign w:val="center"/>
          </w:tcPr>
          <w:p w:rsidR="004C1489" w:rsidRDefault="004C1489" w:rsidP="006C6EDE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4C1489" w:rsidRPr="00CC2C20" w:rsidTr="00497095">
        <w:trPr>
          <w:trHeight w:val="395"/>
        </w:trPr>
        <w:tc>
          <w:tcPr>
            <w:tcW w:w="2746" w:type="dxa"/>
            <w:vAlign w:val="center"/>
          </w:tcPr>
          <w:p w:rsidR="004C1489" w:rsidRPr="00CC2C20" w:rsidRDefault="004C1489" w:rsidP="004C1489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172" w:type="dxa"/>
            <w:vAlign w:val="center"/>
          </w:tcPr>
          <w:p w:rsidR="004C1489" w:rsidRPr="00CC2C20" w:rsidRDefault="004C1489" w:rsidP="004C1489">
            <w:pPr>
              <w:contextualSpacing/>
              <w:jc w:val="center"/>
              <w:rPr>
                <w:sz w:val="22"/>
                <w:szCs w:val="22"/>
              </w:rPr>
            </w:pPr>
            <w:r w:rsidRPr="00BF59EE"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>нутри здания/нев</w:t>
            </w:r>
            <w:r w:rsidRPr="00BF59EE">
              <w:rPr>
                <w:sz w:val="22"/>
                <w:szCs w:val="22"/>
              </w:rPr>
              <w:t>з</w:t>
            </w:r>
            <w:r>
              <w:rPr>
                <w:sz w:val="22"/>
                <w:szCs w:val="22"/>
              </w:rPr>
              <w:t>р</w:t>
            </w:r>
            <w:r w:rsidRPr="00BF59EE">
              <w:rPr>
                <w:sz w:val="22"/>
                <w:szCs w:val="22"/>
              </w:rPr>
              <w:t>ывоопасное</w:t>
            </w:r>
          </w:p>
        </w:tc>
      </w:tr>
      <w:tr w:rsidR="004C1489" w:rsidRPr="00CC2C20" w:rsidTr="00497095">
        <w:trPr>
          <w:trHeight w:val="414"/>
        </w:trPr>
        <w:tc>
          <w:tcPr>
            <w:tcW w:w="2746" w:type="dxa"/>
            <w:vAlign w:val="center"/>
          </w:tcPr>
          <w:p w:rsidR="004C1489" w:rsidRPr="00CC2C20" w:rsidRDefault="004C1489" w:rsidP="004C1489">
            <w:pPr>
              <w:contextualSpacing/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172" w:type="dxa"/>
            <w:vAlign w:val="center"/>
          </w:tcPr>
          <w:p w:rsidR="004C1489" w:rsidRPr="00A77C4B" w:rsidRDefault="00372ADD" w:rsidP="004C148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</w:tr>
      <w:tr w:rsidR="004C1489" w:rsidRPr="00CC2C20" w:rsidTr="00CB7EA4">
        <w:trPr>
          <w:trHeight w:val="20"/>
        </w:trPr>
        <w:tc>
          <w:tcPr>
            <w:tcW w:w="2746" w:type="dxa"/>
            <w:vAlign w:val="center"/>
          </w:tcPr>
          <w:p w:rsidR="004C1489" w:rsidRPr="00CC2C20" w:rsidRDefault="004C1489" w:rsidP="004C1489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Гарантийный срок службы</w:t>
            </w:r>
          </w:p>
        </w:tc>
        <w:tc>
          <w:tcPr>
            <w:tcW w:w="7172" w:type="dxa"/>
            <w:vAlign w:val="center"/>
          </w:tcPr>
          <w:p w:rsidR="004C1489" w:rsidRPr="00CC2C20" w:rsidRDefault="009A63CA" w:rsidP="004C148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месяцев</w:t>
            </w:r>
          </w:p>
        </w:tc>
      </w:tr>
      <w:tr w:rsidR="004C1489" w:rsidRPr="00CC2C20" w:rsidTr="00CB7EA4">
        <w:trPr>
          <w:trHeight w:val="20"/>
        </w:trPr>
        <w:tc>
          <w:tcPr>
            <w:tcW w:w="2746" w:type="dxa"/>
            <w:vAlign w:val="center"/>
          </w:tcPr>
          <w:p w:rsidR="004C1489" w:rsidRPr="00CC2C20" w:rsidRDefault="004C1489" w:rsidP="004C148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172" w:type="dxa"/>
            <w:vAlign w:val="center"/>
          </w:tcPr>
          <w:p w:rsidR="004C1489" w:rsidRPr="00CC2C20" w:rsidRDefault="004C1489" w:rsidP="004C1489">
            <w:pPr>
              <w:contextualSpacing/>
              <w:jc w:val="center"/>
              <w:rPr>
                <w:sz w:val="22"/>
                <w:szCs w:val="22"/>
              </w:rPr>
            </w:pPr>
            <w:r w:rsidRPr="00961F53">
              <w:rPr>
                <w:sz w:val="22"/>
                <w:szCs w:val="22"/>
              </w:rPr>
              <w:t>Не подлежит подтверждению соответствия требованиям технических регламентов Таможенного союза</w:t>
            </w:r>
          </w:p>
        </w:tc>
      </w:tr>
      <w:tr w:rsidR="00E435CD" w:rsidRPr="009A63CA" w:rsidTr="00CB7EA4">
        <w:trPr>
          <w:trHeight w:val="20"/>
        </w:trPr>
        <w:tc>
          <w:tcPr>
            <w:tcW w:w="2746" w:type="dxa"/>
            <w:vAlign w:val="center"/>
          </w:tcPr>
          <w:p w:rsidR="00E435CD" w:rsidRPr="00CC2C20" w:rsidRDefault="00E435CD" w:rsidP="00E435CD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172" w:type="dxa"/>
            <w:vAlign w:val="center"/>
          </w:tcPr>
          <w:p w:rsidR="00E435CD" w:rsidRPr="00FB18B5" w:rsidRDefault="00E435CD" w:rsidP="00E435CD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 w:rsidRPr="00E435CD">
              <w:rPr>
                <w:sz w:val="22"/>
                <w:szCs w:val="22"/>
                <w:lang w:val="en-US"/>
              </w:rPr>
              <w:t>CAREL INDUSTRIES S.p.A.</w:t>
            </w:r>
          </w:p>
        </w:tc>
      </w:tr>
      <w:tr w:rsidR="00E435CD" w:rsidRPr="00CC2C20" w:rsidTr="00CB7EA4">
        <w:trPr>
          <w:trHeight w:val="20"/>
        </w:trPr>
        <w:tc>
          <w:tcPr>
            <w:tcW w:w="2746" w:type="dxa"/>
            <w:vAlign w:val="center"/>
          </w:tcPr>
          <w:p w:rsidR="00E435CD" w:rsidRPr="00CC2C20" w:rsidRDefault="00E435CD" w:rsidP="00E435CD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172" w:type="dxa"/>
            <w:vAlign w:val="center"/>
          </w:tcPr>
          <w:p w:rsidR="00E435CD" w:rsidRPr="00A77C4B" w:rsidRDefault="00E435CD" w:rsidP="00E435CD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Республика Хорватия</w:t>
            </w:r>
            <w:r w:rsidRPr="00A77C4B">
              <w:rPr>
                <w:sz w:val="22"/>
                <w:szCs w:val="22"/>
              </w:rPr>
              <w:t xml:space="preserve"> </w:t>
            </w:r>
          </w:p>
        </w:tc>
      </w:tr>
      <w:tr w:rsidR="00E435CD" w:rsidRPr="00C03071" w:rsidTr="00CB7EA4">
        <w:trPr>
          <w:trHeight w:val="20"/>
        </w:trPr>
        <w:tc>
          <w:tcPr>
            <w:tcW w:w="2746" w:type="dxa"/>
            <w:vAlign w:val="center"/>
          </w:tcPr>
          <w:p w:rsidR="00E435CD" w:rsidRPr="00CC2C20" w:rsidRDefault="00E435CD" w:rsidP="00E435CD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172" w:type="dxa"/>
            <w:vAlign w:val="center"/>
          </w:tcPr>
          <w:p w:rsidR="00E435CD" w:rsidRPr="00623975" w:rsidRDefault="00E435CD" w:rsidP="00E435CD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Vinez 60052220 Labin</w:t>
            </w:r>
          </w:p>
        </w:tc>
      </w:tr>
      <w:tr w:rsidR="004C1489" w:rsidRPr="00CC2C20" w:rsidTr="00CB7EA4">
        <w:trPr>
          <w:trHeight w:val="20"/>
        </w:trPr>
        <w:tc>
          <w:tcPr>
            <w:tcW w:w="2746" w:type="dxa"/>
            <w:vAlign w:val="center"/>
          </w:tcPr>
          <w:p w:rsidR="004C1489" w:rsidRPr="00CC2C20" w:rsidRDefault="004C1489" w:rsidP="004C1489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172" w:type="dxa"/>
            <w:vAlign w:val="center"/>
          </w:tcPr>
          <w:p w:rsidR="004C1489" w:rsidRPr="00CC2C20" w:rsidRDefault="004C1489" w:rsidP="004C1489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A77C4B">
              <w:rPr>
                <w:sz w:val="22"/>
                <w:szCs w:val="22"/>
              </w:rPr>
              <w:t>Carel</w:t>
            </w:r>
          </w:p>
        </w:tc>
      </w:tr>
      <w:tr w:rsidR="004C1489" w:rsidRPr="00E96442" w:rsidTr="00CB7EA4">
        <w:trPr>
          <w:trHeight w:val="20"/>
        </w:trPr>
        <w:tc>
          <w:tcPr>
            <w:tcW w:w="2746" w:type="dxa"/>
            <w:vAlign w:val="center"/>
          </w:tcPr>
          <w:p w:rsidR="004C1489" w:rsidRPr="00CC2C20" w:rsidRDefault="004C1489" w:rsidP="004C148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Импортёр</w:t>
            </w:r>
          </w:p>
        </w:tc>
        <w:tc>
          <w:tcPr>
            <w:tcW w:w="7172" w:type="dxa"/>
            <w:vAlign w:val="center"/>
          </w:tcPr>
          <w:p w:rsidR="004C1489" w:rsidRPr="00FF3A97" w:rsidRDefault="004C1489" w:rsidP="004C148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4C1489" w:rsidRPr="00FF3A97" w:rsidRDefault="004C1489" w:rsidP="004C148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4C1489" w:rsidRPr="00FF3A97" w:rsidRDefault="004C1489" w:rsidP="004C148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4C1489" w:rsidRPr="00FF3A97" w:rsidRDefault="004C1489" w:rsidP="004C148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Юр. Адрес: Россия, 197110, Санкт-Петербург, ул. Пионерская, 53, лит. Л</w:t>
            </w:r>
          </w:p>
          <w:p w:rsidR="004C1489" w:rsidRPr="00FF3A97" w:rsidRDefault="004C1489" w:rsidP="004C148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4C1489" w:rsidRPr="00FF3A97" w:rsidRDefault="004C1489" w:rsidP="004C148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4C1489" w:rsidRPr="00343933" w:rsidRDefault="004C1489" w:rsidP="004C148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5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4C1489" w:rsidRPr="002606AB" w:rsidRDefault="004C1489" w:rsidP="004C1489">
            <w:pPr>
              <w:contextualSpacing/>
              <w:jc w:val="center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582591">
        <w:rPr>
          <w:b/>
          <w:szCs w:val="28"/>
        </w:rPr>
        <w:br w:type="page"/>
      </w:r>
      <w:r w:rsidRPr="00582591">
        <w:rPr>
          <w:b/>
          <w:szCs w:val="28"/>
        </w:rPr>
        <w:lastRenderedPageBreak/>
        <w:t xml:space="preserve"> </w:t>
      </w:r>
      <w:bookmarkStart w:id="2" w:name="_Ref70416271"/>
      <w:bookmarkStart w:id="3" w:name="_Toc124166851"/>
      <w:r w:rsidRPr="00985AEE">
        <w:rPr>
          <w:b/>
          <w:szCs w:val="28"/>
        </w:rPr>
        <w:t>ТЕХНИЧЕСКИЕ ХАРАКТЕРИСТИКИ</w:t>
      </w:r>
      <w:bookmarkEnd w:id="2"/>
      <w:bookmarkEnd w:id="3"/>
    </w:p>
    <w:p w:rsidR="009B1EC5" w:rsidRPr="00DC2751" w:rsidRDefault="00810B70" w:rsidP="00DC2751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124166852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</w:t>
      </w:r>
      <w:r w:rsidR="00A432E5">
        <w:rPr>
          <w:rFonts w:ascii="Times New Roman" w:hAnsi="Times New Roman" w:cs="Times New Roman"/>
          <w:color w:val="auto"/>
          <w:sz w:val="22"/>
          <w:szCs w:val="22"/>
        </w:rPr>
        <w:t>й</w:t>
      </w:r>
      <w:bookmarkEnd w:id="4"/>
    </w:p>
    <w:p w:rsidR="009B1EC5" w:rsidRDefault="009B1EC5" w:rsidP="00DC275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062122" w:rsidRDefault="00241135" w:rsidP="00555F3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Р</w:t>
      </w:r>
      <w:r w:rsidR="00A432E5">
        <w:rPr>
          <w:sz w:val="22"/>
          <w:szCs w:val="22"/>
        </w:rPr>
        <w:t>азборные</w:t>
      </w:r>
      <w:r w:rsidR="00062122">
        <w:rPr>
          <w:sz w:val="22"/>
          <w:szCs w:val="22"/>
        </w:rPr>
        <w:t xml:space="preserve"> цилиндр</w:t>
      </w:r>
      <w:r w:rsidR="00A432E5">
        <w:rPr>
          <w:sz w:val="22"/>
          <w:szCs w:val="22"/>
        </w:rPr>
        <w:t>ы</w:t>
      </w:r>
      <w:r w:rsidR="00062122">
        <w:rPr>
          <w:sz w:val="22"/>
          <w:szCs w:val="22"/>
        </w:rPr>
        <w:t xml:space="preserve"> </w:t>
      </w:r>
      <w:r>
        <w:rPr>
          <w:color w:val="000000"/>
          <w:sz w:val="22"/>
          <w:szCs w:val="22"/>
          <w:lang w:val="en-US"/>
        </w:rPr>
        <w:t>BLCS</w:t>
      </w:r>
      <w:r w:rsidRPr="00241135">
        <w:rPr>
          <w:color w:val="000000"/>
          <w:sz w:val="22"/>
          <w:szCs w:val="22"/>
        </w:rPr>
        <w:t>_</w:t>
      </w:r>
      <w:r>
        <w:rPr>
          <w:color w:val="000000"/>
          <w:sz w:val="22"/>
          <w:szCs w:val="22"/>
          <w:lang w:val="en-US"/>
        </w:rPr>
        <w:t>P</w:t>
      </w:r>
      <w:r>
        <w:rPr>
          <w:color w:val="000000"/>
          <w:sz w:val="22"/>
          <w:szCs w:val="22"/>
        </w:rPr>
        <w:t xml:space="preserve"> </w:t>
      </w:r>
      <w:r w:rsidR="003A24ED">
        <w:rPr>
          <w:sz w:val="22"/>
          <w:szCs w:val="22"/>
        </w:rPr>
        <w:t>представляю</w:t>
      </w:r>
      <w:r w:rsidR="00062122">
        <w:rPr>
          <w:sz w:val="22"/>
          <w:szCs w:val="22"/>
        </w:rPr>
        <w:t>т собой емко</w:t>
      </w:r>
      <w:r w:rsidR="003A24ED">
        <w:rPr>
          <w:sz w:val="22"/>
          <w:szCs w:val="22"/>
        </w:rPr>
        <w:t>сть внутри увлажнителя, заполняются водой, содержа</w:t>
      </w:r>
      <w:r w:rsidR="00062122">
        <w:rPr>
          <w:sz w:val="22"/>
          <w:szCs w:val="22"/>
        </w:rPr>
        <w:t>т погружные электроды.</w:t>
      </w:r>
      <w:r w:rsidR="003A24ED">
        <w:rPr>
          <w:sz w:val="22"/>
          <w:szCs w:val="22"/>
        </w:rPr>
        <w:t>, применяю</w:t>
      </w:r>
      <w:r w:rsidR="00A432E5">
        <w:rPr>
          <w:sz w:val="22"/>
          <w:szCs w:val="22"/>
        </w:rPr>
        <w:t xml:space="preserve">тся в увлажнителях серии </w:t>
      </w:r>
      <w:r w:rsidR="00A432E5" w:rsidRPr="00A432E5">
        <w:rPr>
          <w:sz w:val="22"/>
          <w:szCs w:val="22"/>
        </w:rPr>
        <w:t>humiSteam</w:t>
      </w:r>
      <w:r w:rsidR="00A432E5">
        <w:rPr>
          <w:sz w:val="22"/>
          <w:szCs w:val="22"/>
        </w:rPr>
        <w:t>.</w:t>
      </w:r>
    </w:p>
    <w:p w:rsidR="00062122" w:rsidRPr="00A432E5" w:rsidRDefault="00062122" w:rsidP="00555F3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color w:val="000000"/>
          <w:sz w:val="22"/>
          <w:szCs w:val="22"/>
        </w:rPr>
      </w:pPr>
      <w:r w:rsidRPr="00A432E5">
        <w:rPr>
          <w:color w:val="000000"/>
          <w:sz w:val="22"/>
          <w:szCs w:val="22"/>
        </w:rPr>
        <w:t>Все цилиндры комплектуются</w:t>
      </w:r>
      <w:r w:rsidR="00A432E5">
        <w:rPr>
          <w:color w:val="000000"/>
          <w:sz w:val="22"/>
          <w:szCs w:val="22"/>
        </w:rPr>
        <w:t xml:space="preserve"> </w:t>
      </w:r>
      <w:r w:rsidRPr="00A432E5">
        <w:rPr>
          <w:color w:val="000000"/>
          <w:sz w:val="22"/>
          <w:szCs w:val="22"/>
        </w:rPr>
        <w:t>оцинкованными электродами и</w:t>
      </w:r>
      <w:r w:rsidR="00A432E5">
        <w:rPr>
          <w:color w:val="000000"/>
          <w:sz w:val="22"/>
          <w:szCs w:val="22"/>
        </w:rPr>
        <w:t xml:space="preserve"> </w:t>
      </w:r>
      <w:r w:rsidRPr="00A432E5">
        <w:rPr>
          <w:color w:val="000000"/>
          <w:sz w:val="22"/>
          <w:szCs w:val="22"/>
        </w:rPr>
        <w:t>имеют фильтры, предотвращающие</w:t>
      </w:r>
      <w:r w:rsidR="00A432E5">
        <w:rPr>
          <w:color w:val="000000"/>
          <w:sz w:val="22"/>
          <w:szCs w:val="22"/>
        </w:rPr>
        <w:t xml:space="preserve"> </w:t>
      </w:r>
      <w:r w:rsidRPr="00A432E5">
        <w:rPr>
          <w:color w:val="000000"/>
          <w:sz w:val="22"/>
          <w:szCs w:val="22"/>
        </w:rPr>
        <w:t>появление накипи на дне цилиндра,</w:t>
      </w:r>
      <w:r w:rsidR="00A432E5">
        <w:rPr>
          <w:color w:val="000000"/>
          <w:sz w:val="22"/>
          <w:szCs w:val="22"/>
        </w:rPr>
        <w:t xml:space="preserve"> </w:t>
      </w:r>
      <w:r w:rsidRPr="00A432E5">
        <w:rPr>
          <w:color w:val="000000"/>
          <w:sz w:val="22"/>
          <w:szCs w:val="22"/>
        </w:rPr>
        <w:t>которая может ухудшить дренаж.</w:t>
      </w:r>
    </w:p>
    <w:p w:rsidR="00F16217" w:rsidRDefault="00F16217" w:rsidP="00F1621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Изделия изготавливаются </w:t>
      </w:r>
      <w:r w:rsidRPr="00F16217">
        <w:rPr>
          <w:color w:val="000000"/>
          <w:sz w:val="22"/>
          <w:szCs w:val="22"/>
        </w:rPr>
        <w:t>из стеклопластика класса</w:t>
      </w:r>
      <w:r>
        <w:rPr>
          <w:color w:val="000000"/>
          <w:sz w:val="22"/>
          <w:szCs w:val="22"/>
        </w:rPr>
        <w:t xml:space="preserve"> </w:t>
      </w:r>
      <w:r w:rsidRPr="00F16217">
        <w:rPr>
          <w:color w:val="000000"/>
          <w:sz w:val="22"/>
          <w:szCs w:val="22"/>
        </w:rPr>
        <w:t>V0 (по стандарту UL94), которые можно</w:t>
      </w:r>
      <w:r w:rsidRPr="00F16217">
        <w:rPr>
          <w:color w:val="000000"/>
          <w:sz w:val="22"/>
          <w:szCs w:val="22"/>
        </w:rPr>
        <w:br/>
        <w:t>чистить.</w:t>
      </w:r>
    </w:p>
    <w:p w:rsidR="00062122" w:rsidRPr="00A432E5" w:rsidRDefault="00F16217" w:rsidP="00F1621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color w:val="000000"/>
          <w:sz w:val="22"/>
          <w:szCs w:val="22"/>
        </w:rPr>
      </w:pPr>
      <w:r w:rsidRPr="00F16217">
        <w:rPr>
          <w:color w:val="000000"/>
          <w:sz w:val="22"/>
          <w:szCs w:val="22"/>
        </w:rPr>
        <w:t>Разборные цилиндры имеют</w:t>
      </w:r>
      <w:r>
        <w:rPr>
          <w:color w:val="000000"/>
          <w:sz w:val="22"/>
          <w:szCs w:val="22"/>
        </w:rPr>
        <w:t xml:space="preserve"> </w:t>
      </w:r>
      <w:r w:rsidRPr="00F16217">
        <w:rPr>
          <w:color w:val="000000"/>
          <w:sz w:val="22"/>
          <w:szCs w:val="22"/>
        </w:rPr>
        <w:t>специальный механизм для быстрой</w:t>
      </w:r>
      <w:r>
        <w:rPr>
          <w:color w:val="000000"/>
          <w:sz w:val="22"/>
          <w:szCs w:val="22"/>
        </w:rPr>
        <w:t xml:space="preserve"> </w:t>
      </w:r>
      <w:r w:rsidRPr="00F16217">
        <w:rPr>
          <w:color w:val="000000"/>
          <w:sz w:val="22"/>
          <w:szCs w:val="22"/>
        </w:rPr>
        <w:t>сборки и резиновую прокладку,</w:t>
      </w:r>
      <w:r>
        <w:rPr>
          <w:color w:val="000000"/>
          <w:sz w:val="22"/>
          <w:szCs w:val="22"/>
        </w:rPr>
        <w:t xml:space="preserve"> </w:t>
      </w:r>
      <w:r w:rsidRPr="00F16217">
        <w:rPr>
          <w:color w:val="000000"/>
          <w:sz w:val="22"/>
          <w:szCs w:val="22"/>
        </w:rPr>
        <w:t>обеспечивающую герметичность двух</w:t>
      </w:r>
      <w:r>
        <w:rPr>
          <w:color w:val="000000"/>
          <w:sz w:val="22"/>
          <w:szCs w:val="22"/>
        </w:rPr>
        <w:t xml:space="preserve"> </w:t>
      </w:r>
      <w:r w:rsidRPr="00F16217">
        <w:rPr>
          <w:color w:val="000000"/>
          <w:sz w:val="22"/>
          <w:szCs w:val="22"/>
        </w:rPr>
        <w:t>половинок цилиндра.</w:t>
      </w:r>
    </w:p>
    <w:p w:rsidR="00A432E5" w:rsidRDefault="00A432E5" w:rsidP="00555F3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color w:val="000000"/>
          <w:sz w:val="22"/>
          <w:szCs w:val="22"/>
        </w:rPr>
      </w:pPr>
      <w:r w:rsidRPr="00A432E5">
        <w:rPr>
          <w:color w:val="000000"/>
          <w:sz w:val="22"/>
          <w:szCs w:val="22"/>
        </w:rPr>
        <w:t>Защелкивающиеся соединители</w:t>
      </w:r>
      <w:r>
        <w:rPr>
          <w:color w:val="000000"/>
          <w:sz w:val="22"/>
          <w:szCs w:val="22"/>
        </w:rPr>
        <w:t xml:space="preserve"> </w:t>
      </w:r>
      <w:r w:rsidRPr="00A432E5">
        <w:rPr>
          <w:color w:val="000000"/>
          <w:sz w:val="22"/>
          <w:szCs w:val="22"/>
        </w:rPr>
        <w:t>(защелкиваются на контакте электрода</w:t>
      </w:r>
      <w:r>
        <w:rPr>
          <w:color w:val="000000"/>
          <w:sz w:val="22"/>
          <w:szCs w:val="22"/>
        </w:rPr>
        <w:t xml:space="preserve"> </w:t>
      </w:r>
      <w:r w:rsidRPr="00A432E5">
        <w:rPr>
          <w:color w:val="000000"/>
          <w:sz w:val="22"/>
          <w:szCs w:val="22"/>
        </w:rPr>
        <w:t>особой формы) обеспечивают:</w:t>
      </w:r>
    </w:p>
    <w:p w:rsidR="00A432E5" w:rsidRPr="00A432E5" w:rsidRDefault="00A432E5" w:rsidP="00555F38">
      <w:pPr>
        <w:pStyle w:val="af3"/>
        <w:numPr>
          <w:ilvl w:val="0"/>
          <w:numId w:val="47"/>
        </w:numPr>
        <w:tabs>
          <w:tab w:val="left" w:pos="709"/>
          <w:tab w:val="left" w:pos="851"/>
          <w:tab w:val="left" w:pos="1843"/>
        </w:tabs>
        <w:suppressAutoHyphens/>
        <w:ind w:left="851" w:hanging="142"/>
        <w:jc w:val="both"/>
        <w:rPr>
          <w:rFonts w:ascii="Times New Roman" w:hAnsi="Times New Roman"/>
          <w:color w:val="000000"/>
        </w:rPr>
      </w:pPr>
      <w:r w:rsidRPr="00A432E5">
        <w:rPr>
          <w:rFonts w:ascii="Times New Roman" w:hAnsi="Times New Roman"/>
          <w:color w:val="000000"/>
        </w:rPr>
        <w:t>высокую надежность без опасности перегрева, что могло бы произойти при недостаточной затяжке гаек после замены цилиндра;</w:t>
      </w:r>
    </w:p>
    <w:p w:rsidR="00A432E5" w:rsidRPr="00A432E5" w:rsidRDefault="00A432E5" w:rsidP="00555F38">
      <w:pPr>
        <w:pStyle w:val="af3"/>
        <w:numPr>
          <w:ilvl w:val="0"/>
          <w:numId w:val="47"/>
        </w:numPr>
        <w:tabs>
          <w:tab w:val="left" w:pos="709"/>
          <w:tab w:val="left" w:pos="851"/>
          <w:tab w:val="left" w:pos="1843"/>
        </w:tabs>
        <w:suppressAutoHyphens/>
        <w:ind w:left="851" w:hanging="142"/>
        <w:jc w:val="both"/>
        <w:rPr>
          <w:rFonts w:ascii="Times New Roman" w:hAnsi="Times New Roman"/>
          <w:color w:val="000000"/>
        </w:rPr>
      </w:pPr>
      <w:r w:rsidRPr="00A432E5">
        <w:rPr>
          <w:rFonts w:ascii="Times New Roman" w:hAnsi="Times New Roman"/>
          <w:color w:val="000000"/>
        </w:rPr>
        <w:t>минимум времени на замену цилиндра, поскольку соединения выполняются в считанные секунды без дополнительных инструментов.</w:t>
      </w:r>
    </w:p>
    <w:p w:rsidR="002147DA" w:rsidRDefault="002147DA" w:rsidP="002147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изделий представлен на рисунке 1</w:t>
      </w:r>
      <w:r w:rsidRPr="003F28A1">
        <w:rPr>
          <w:sz w:val="22"/>
          <w:szCs w:val="22"/>
        </w:rPr>
        <w:t>.</w:t>
      </w:r>
    </w:p>
    <w:p w:rsidR="002147DA" w:rsidRPr="002C3129" w:rsidRDefault="00427699" w:rsidP="002147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2216ADDB" wp14:editId="464A0F07">
            <wp:extent cx="1264864" cy="20478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68979" cy="2054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7319" w:rsidRDefault="00737319" w:rsidP="0073731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1</w:t>
      </w:r>
    </w:p>
    <w:p w:rsidR="00021092" w:rsidRPr="00DC2751" w:rsidRDefault="00021092" w:rsidP="00021092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24166853"/>
      <w:r w:rsidRPr="00DC2751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5"/>
    </w:p>
    <w:p w:rsidR="00021092" w:rsidRDefault="00021092" w:rsidP="0002109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234054" w:rsidRDefault="00234054" w:rsidP="0023405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OfficinaSansC-Book"/>
          <w:sz w:val="22"/>
          <w:szCs w:val="22"/>
          <w:lang w:eastAsia="en-US"/>
        </w:rPr>
      </w:pPr>
      <w:r w:rsidRPr="00B40554">
        <w:rPr>
          <w:rFonts w:eastAsia="OfficinaSansC-Book"/>
          <w:sz w:val="22"/>
          <w:szCs w:val="22"/>
          <w:lang w:eastAsia="en-US"/>
        </w:rPr>
        <w:t xml:space="preserve">Увлажнители с погруженными электродами вырабатывают пар при помощи кипячения воды, содержащейся внутри цилиндра. Тепло, необходимое для закипания, вырабатывается при </w:t>
      </w:r>
      <w:r>
        <w:rPr>
          <w:rFonts w:eastAsia="OfficinaSansC-Book"/>
          <w:sz w:val="22"/>
          <w:szCs w:val="22"/>
          <w:lang w:eastAsia="en-US"/>
        </w:rPr>
        <w:t>прохождении</w:t>
      </w:r>
      <w:r w:rsidRPr="00B40554">
        <w:rPr>
          <w:rFonts w:eastAsia="OfficinaSansC-Book"/>
          <w:sz w:val="22"/>
          <w:szCs w:val="22"/>
          <w:lang w:eastAsia="en-US"/>
        </w:rPr>
        <w:t xml:space="preserve"> электрического тока через электроды, погруженные в воду цилиндра. Вначале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эксплуатации нового цилиндра или только что очищенного цилиндра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сила тока почти полностью зависит от типа питательной воды: чем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выше содержание солей в воде, тем выше сила тока, тем быстрее достигается требуемое значение паропроизводительности. Со временем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содержание соли внутри цилиндра увеличивается (соль не испаряется совместно с водой) и достигается номинальное значение паропроизводительности. При стабильном режиме работы уровень требуемой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паропроизводительности поддерживается автоматически: сила тока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регулируется уровнем воды в цилиндре.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Отложение солей внутри цилиндра приводит к постепенному износу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цилиндра. Для предотвращения избыточного скопления солей, происходит автоматический слив и заполнение новой водой увлажнителя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через определенные промежутки времени.</w:t>
      </w:r>
    </w:p>
    <w:p w:rsidR="00A06451" w:rsidRDefault="00A06451" w:rsidP="0023405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OfficinaSansC-Book"/>
          <w:sz w:val="22"/>
          <w:szCs w:val="22"/>
          <w:lang w:eastAsia="en-US"/>
        </w:rPr>
      </w:pPr>
    </w:p>
    <w:p w:rsidR="009213A7" w:rsidRDefault="002D13F9" w:rsidP="00DC2751">
      <w:pPr>
        <w:pStyle w:val="2"/>
        <w:ind w:firstLine="709"/>
        <w:rPr>
          <w:color w:val="auto"/>
          <w:sz w:val="22"/>
          <w:szCs w:val="22"/>
        </w:rPr>
      </w:pPr>
      <w:bookmarkStart w:id="6" w:name="_Toc124166854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2.1.3</w:t>
      </w:r>
      <w:r w:rsidR="00D22B9E">
        <w:rPr>
          <w:rFonts w:ascii="Times New Roman" w:hAnsi="Times New Roman" w:cs="Times New Roman"/>
          <w:color w:val="auto"/>
          <w:sz w:val="22"/>
          <w:szCs w:val="22"/>
        </w:rPr>
        <w:t xml:space="preserve"> Т</w:t>
      </w:r>
      <w:r w:rsidR="00FA64EB" w:rsidRPr="00DC2751">
        <w:rPr>
          <w:rFonts w:ascii="Times New Roman" w:hAnsi="Times New Roman" w:cs="Times New Roman"/>
          <w:color w:val="auto"/>
          <w:sz w:val="22"/>
          <w:szCs w:val="22"/>
        </w:rPr>
        <w:t>ехнические характеристики издели</w:t>
      </w:r>
      <w:r w:rsidR="00432632">
        <w:rPr>
          <w:rFonts w:ascii="Times New Roman" w:hAnsi="Times New Roman" w:cs="Times New Roman"/>
          <w:color w:val="auto"/>
          <w:sz w:val="22"/>
          <w:szCs w:val="22"/>
        </w:rPr>
        <w:t>й</w:t>
      </w:r>
      <w:bookmarkEnd w:id="6"/>
      <w:r w:rsidR="00FA64EB" w:rsidRPr="00D22B9E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9213A7" w:rsidRDefault="009213A7" w:rsidP="007A504B">
      <w:pPr>
        <w:rPr>
          <w:sz w:val="22"/>
          <w:szCs w:val="22"/>
        </w:rPr>
      </w:pPr>
    </w:p>
    <w:p w:rsidR="006D4CFC" w:rsidRDefault="00980402" w:rsidP="006D4CFC">
      <w:pPr>
        <w:ind w:firstLine="709"/>
        <w:rPr>
          <w:sz w:val="22"/>
          <w:szCs w:val="22"/>
        </w:rPr>
      </w:pPr>
      <w:r>
        <w:rPr>
          <w:sz w:val="22"/>
          <w:szCs w:val="22"/>
        </w:rPr>
        <w:t>Х</w:t>
      </w:r>
      <w:r w:rsidR="00D22B9E">
        <w:rPr>
          <w:sz w:val="22"/>
          <w:szCs w:val="22"/>
        </w:rPr>
        <w:t xml:space="preserve">арактеристики </w:t>
      </w:r>
      <w:r w:rsidR="00BE0254">
        <w:rPr>
          <w:sz w:val="22"/>
          <w:szCs w:val="22"/>
        </w:rPr>
        <w:t xml:space="preserve">производительности и электропроводности изделий </w:t>
      </w:r>
      <w:r w:rsidR="002E117A">
        <w:rPr>
          <w:sz w:val="22"/>
          <w:szCs w:val="22"/>
        </w:rPr>
        <w:t>представлены</w:t>
      </w:r>
      <w:r w:rsidR="00D22B9E">
        <w:rPr>
          <w:sz w:val="22"/>
          <w:szCs w:val="22"/>
        </w:rPr>
        <w:t xml:space="preserve"> в</w:t>
      </w:r>
      <w:r w:rsidR="006D4CFC">
        <w:rPr>
          <w:sz w:val="22"/>
          <w:szCs w:val="22"/>
        </w:rPr>
        <w:t xml:space="preserve"> таблице </w:t>
      </w:r>
      <w:r w:rsidR="00130069">
        <w:rPr>
          <w:sz w:val="22"/>
          <w:szCs w:val="22"/>
        </w:rPr>
        <w:t>2</w:t>
      </w:r>
      <w:r w:rsidR="006D4CFC" w:rsidRPr="009213A7">
        <w:rPr>
          <w:sz w:val="22"/>
          <w:szCs w:val="22"/>
        </w:rPr>
        <w:t>.</w:t>
      </w:r>
    </w:p>
    <w:p w:rsidR="002E117A" w:rsidRPr="009213A7" w:rsidRDefault="002E117A" w:rsidP="006D4CFC">
      <w:pPr>
        <w:ind w:firstLine="709"/>
        <w:rPr>
          <w:sz w:val="22"/>
          <w:szCs w:val="22"/>
        </w:rPr>
      </w:pPr>
    </w:p>
    <w:p w:rsidR="006D4CFC" w:rsidRPr="003F28A1" w:rsidRDefault="00130069" w:rsidP="006D4CFC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6D4CFC" w:rsidRDefault="006D4CFC" w:rsidP="006D4CFC">
      <w:pPr>
        <w:jc w:val="center"/>
        <w:rPr>
          <w:noProof/>
          <w:sz w:val="24"/>
        </w:rPr>
      </w:pPr>
    </w:p>
    <w:p w:rsidR="002E117A" w:rsidRPr="002E117A" w:rsidRDefault="002E117A" w:rsidP="006D4CFC">
      <w:pPr>
        <w:jc w:val="center"/>
        <w:rPr>
          <w:noProof/>
          <w:sz w:val="20"/>
          <w:szCs w:val="20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3114"/>
        <w:gridCol w:w="1843"/>
        <w:gridCol w:w="1842"/>
        <w:gridCol w:w="2132"/>
      </w:tblGrid>
      <w:tr w:rsidR="00EE6CEB" w:rsidRPr="00135C40" w:rsidTr="00216D27">
        <w:trPr>
          <w:trHeight w:val="646"/>
          <w:jc w:val="center"/>
        </w:trPr>
        <w:tc>
          <w:tcPr>
            <w:tcW w:w="3114" w:type="dxa"/>
            <w:vMerge w:val="restart"/>
            <w:vAlign w:val="center"/>
          </w:tcPr>
          <w:p w:rsidR="00EE6CEB" w:rsidRPr="00833569" w:rsidRDefault="00EE6CEB" w:rsidP="002E117A">
            <w:pPr>
              <w:jc w:val="center"/>
              <w:rPr>
                <w:rStyle w:val="fontstyle01"/>
                <w:b/>
              </w:rPr>
            </w:pPr>
          </w:p>
        </w:tc>
        <w:tc>
          <w:tcPr>
            <w:tcW w:w="5817" w:type="dxa"/>
            <w:gridSpan w:val="3"/>
            <w:vAlign w:val="center"/>
          </w:tcPr>
          <w:p w:rsidR="00EE6CEB" w:rsidRPr="00833569" w:rsidRDefault="00EE6CEB" w:rsidP="003E7481">
            <w:pPr>
              <w:jc w:val="center"/>
              <w:rPr>
                <w:b/>
                <w:sz w:val="22"/>
                <w:szCs w:val="22"/>
              </w:rPr>
            </w:pPr>
            <w:r w:rsidRPr="00833569">
              <w:rPr>
                <w:b/>
                <w:sz w:val="22"/>
                <w:szCs w:val="22"/>
              </w:rPr>
              <w:t>Электропроводность воды</w:t>
            </w:r>
          </w:p>
        </w:tc>
      </w:tr>
      <w:tr w:rsidR="00EE6CEB" w:rsidRPr="00135C40" w:rsidTr="00E435CD">
        <w:trPr>
          <w:trHeight w:val="646"/>
          <w:jc w:val="center"/>
        </w:trPr>
        <w:tc>
          <w:tcPr>
            <w:tcW w:w="3114" w:type="dxa"/>
            <w:vMerge/>
            <w:vAlign w:val="center"/>
          </w:tcPr>
          <w:p w:rsidR="00EE6CEB" w:rsidRPr="00833569" w:rsidRDefault="00EE6CEB" w:rsidP="00FC6C7B">
            <w:pPr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EE6CEB" w:rsidRPr="00833569" w:rsidRDefault="00EE6CEB" w:rsidP="00AE7AE5">
            <w:pPr>
              <w:jc w:val="center"/>
              <w:rPr>
                <w:b/>
                <w:sz w:val="22"/>
                <w:szCs w:val="22"/>
              </w:rPr>
            </w:pPr>
            <w:r w:rsidRPr="00833569">
              <w:rPr>
                <w:b/>
                <w:sz w:val="22"/>
                <w:szCs w:val="22"/>
              </w:rPr>
              <w:t>низкая</w:t>
            </w:r>
          </w:p>
        </w:tc>
        <w:tc>
          <w:tcPr>
            <w:tcW w:w="1842" w:type="dxa"/>
            <w:vAlign w:val="center"/>
          </w:tcPr>
          <w:p w:rsidR="00EE6CEB" w:rsidRPr="00833569" w:rsidRDefault="00EE6CEB" w:rsidP="00AE7AE5">
            <w:pPr>
              <w:jc w:val="center"/>
              <w:rPr>
                <w:b/>
                <w:sz w:val="22"/>
                <w:szCs w:val="22"/>
              </w:rPr>
            </w:pPr>
            <w:r w:rsidRPr="00833569">
              <w:rPr>
                <w:b/>
                <w:sz w:val="22"/>
                <w:szCs w:val="22"/>
              </w:rPr>
              <w:t>средняя</w:t>
            </w:r>
          </w:p>
        </w:tc>
        <w:tc>
          <w:tcPr>
            <w:tcW w:w="2132" w:type="dxa"/>
            <w:vAlign w:val="center"/>
          </w:tcPr>
          <w:p w:rsidR="00EE6CEB" w:rsidRPr="00833569" w:rsidRDefault="00EE6CEB" w:rsidP="00AE7AE5">
            <w:pPr>
              <w:jc w:val="center"/>
              <w:rPr>
                <w:b/>
                <w:sz w:val="22"/>
                <w:szCs w:val="22"/>
              </w:rPr>
            </w:pPr>
            <w:r w:rsidRPr="00833569">
              <w:rPr>
                <w:b/>
                <w:sz w:val="22"/>
                <w:szCs w:val="22"/>
              </w:rPr>
              <w:t>высокая</w:t>
            </w:r>
          </w:p>
        </w:tc>
      </w:tr>
      <w:tr w:rsidR="00EE6CEB" w:rsidRPr="00135C40" w:rsidTr="00E435CD">
        <w:trPr>
          <w:trHeight w:val="646"/>
          <w:jc w:val="center"/>
        </w:trPr>
        <w:tc>
          <w:tcPr>
            <w:tcW w:w="3114" w:type="dxa"/>
            <w:vAlign w:val="center"/>
          </w:tcPr>
          <w:p w:rsidR="00EE6CEB" w:rsidRPr="00833569" w:rsidRDefault="00EE6CEB" w:rsidP="00EE6CEB">
            <w:pPr>
              <w:rPr>
                <w:b/>
                <w:sz w:val="22"/>
                <w:szCs w:val="22"/>
              </w:rPr>
            </w:pPr>
            <w:r w:rsidRPr="00833569">
              <w:rPr>
                <w:b/>
                <w:sz w:val="22"/>
                <w:szCs w:val="22"/>
              </w:rPr>
              <w:t>Производительность, кг/ч</w:t>
            </w:r>
          </w:p>
        </w:tc>
        <w:tc>
          <w:tcPr>
            <w:tcW w:w="1843" w:type="dxa"/>
            <w:vAlign w:val="center"/>
          </w:tcPr>
          <w:p w:rsidR="00EE6CEB" w:rsidRPr="00833569" w:rsidRDefault="00EE6CEB" w:rsidP="00EE6CEB">
            <w:pPr>
              <w:jc w:val="center"/>
              <w:rPr>
                <w:b/>
                <w:sz w:val="22"/>
                <w:szCs w:val="22"/>
              </w:rPr>
            </w:pPr>
            <w:r w:rsidRPr="00833569">
              <w:rPr>
                <w:b/>
                <w:sz w:val="22"/>
                <w:szCs w:val="22"/>
              </w:rPr>
              <w:t>75/350 мкС/см</w:t>
            </w:r>
          </w:p>
        </w:tc>
        <w:tc>
          <w:tcPr>
            <w:tcW w:w="1842" w:type="dxa"/>
            <w:vAlign w:val="center"/>
          </w:tcPr>
          <w:p w:rsidR="00EE6CEB" w:rsidRPr="00833569" w:rsidRDefault="00EE6CEB" w:rsidP="00EE6CEB">
            <w:pPr>
              <w:jc w:val="center"/>
              <w:rPr>
                <w:b/>
                <w:sz w:val="22"/>
                <w:szCs w:val="22"/>
              </w:rPr>
            </w:pPr>
            <w:r w:rsidRPr="00833569">
              <w:rPr>
                <w:b/>
                <w:sz w:val="22"/>
                <w:szCs w:val="22"/>
              </w:rPr>
              <w:t>350/750 мкС/см</w:t>
            </w:r>
          </w:p>
        </w:tc>
        <w:tc>
          <w:tcPr>
            <w:tcW w:w="2132" w:type="dxa"/>
            <w:vAlign w:val="center"/>
          </w:tcPr>
          <w:p w:rsidR="00EE6CEB" w:rsidRPr="00833569" w:rsidRDefault="00EE6CEB" w:rsidP="00EE6CEB">
            <w:pPr>
              <w:jc w:val="center"/>
              <w:rPr>
                <w:b/>
                <w:sz w:val="22"/>
                <w:szCs w:val="22"/>
              </w:rPr>
            </w:pPr>
            <w:r w:rsidRPr="00833569">
              <w:rPr>
                <w:b/>
                <w:sz w:val="22"/>
                <w:szCs w:val="22"/>
              </w:rPr>
              <w:t>750/1250 мкС/см</w:t>
            </w:r>
          </w:p>
        </w:tc>
      </w:tr>
      <w:tr w:rsidR="00867DE3" w:rsidRPr="00135C40" w:rsidTr="00E435CD">
        <w:trPr>
          <w:trHeight w:val="567"/>
          <w:jc w:val="center"/>
        </w:trPr>
        <w:tc>
          <w:tcPr>
            <w:tcW w:w="3114" w:type="dxa"/>
            <w:vAlign w:val="center"/>
          </w:tcPr>
          <w:p w:rsidR="00867DE3" w:rsidRPr="00BF7DDC" w:rsidRDefault="00867DE3" w:rsidP="00EE6CEB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1, 3</w:t>
            </w:r>
          </w:p>
        </w:tc>
        <w:tc>
          <w:tcPr>
            <w:tcW w:w="1843" w:type="dxa"/>
            <w:vAlign w:val="center"/>
          </w:tcPr>
          <w:p w:rsidR="00867DE3" w:rsidRPr="00061E8B" w:rsidRDefault="00026276" w:rsidP="00026276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360" w:lineRule="auto"/>
              <w:rPr>
                <w:sz w:val="22"/>
                <w:szCs w:val="22"/>
              </w:rPr>
            </w:pPr>
            <w:r w:rsidRPr="00026276">
              <w:rPr>
                <w:sz w:val="22"/>
                <w:szCs w:val="22"/>
              </w:rPr>
              <w:t>BLCS1E00W2SP</w:t>
            </w:r>
          </w:p>
        </w:tc>
        <w:tc>
          <w:tcPr>
            <w:tcW w:w="3974" w:type="dxa"/>
            <w:gridSpan w:val="2"/>
            <w:vAlign w:val="center"/>
          </w:tcPr>
          <w:p w:rsidR="00867DE3" w:rsidRPr="00026276" w:rsidRDefault="00026276" w:rsidP="000B10DE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360" w:lineRule="auto"/>
              <w:jc w:val="center"/>
              <w:rPr>
                <w:sz w:val="22"/>
                <w:szCs w:val="22"/>
              </w:rPr>
            </w:pPr>
            <w:r w:rsidRPr="00026276">
              <w:rPr>
                <w:sz w:val="22"/>
                <w:szCs w:val="22"/>
              </w:rPr>
              <w:t>BLCS1F00W2SP</w:t>
            </w:r>
          </w:p>
        </w:tc>
      </w:tr>
      <w:tr w:rsidR="00867DE3" w:rsidRPr="00135C40" w:rsidTr="00E435CD">
        <w:trPr>
          <w:trHeight w:val="567"/>
          <w:jc w:val="center"/>
        </w:trPr>
        <w:tc>
          <w:tcPr>
            <w:tcW w:w="3114" w:type="dxa"/>
            <w:vAlign w:val="center"/>
          </w:tcPr>
          <w:p w:rsidR="00867DE3" w:rsidRDefault="00867DE3" w:rsidP="00EE6CEB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843" w:type="dxa"/>
            <w:vAlign w:val="center"/>
          </w:tcPr>
          <w:p w:rsidR="00867DE3" w:rsidRPr="00061E8B" w:rsidRDefault="00026276" w:rsidP="00026276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360" w:lineRule="auto"/>
              <w:rPr>
                <w:sz w:val="22"/>
                <w:szCs w:val="22"/>
              </w:rPr>
            </w:pPr>
            <w:r w:rsidRPr="00026276">
              <w:rPr>
                <w:sz w:val="22"/>
                <w:szCs w:val="22"/>
              </w:rPr>
              <w:t>BLCS2E00W2SP</w:t>
            </w:r>
          </w:p>
        </w:tc>
        <w:tc>
          <w:tcPr>
            <w:tcW w:w="3974" w:type="dxa"/>
            <w:gridSpan w:val="2"/>
            <w:vAlign w:val="center"/>
          </w:tcPr>
          <w:p w:rsidR="00867DE3" w:rsidRPr="00026276" w:rsidRDefault="00026276" w:rsidP="002D0369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360" w:lineRule="auto"/>
              <w:jc w:val="center"/>
              <w:rPr>
                <w:sz w:val="22"/>
                <w:szCs w:val="22"/>
              </w:rPr>
            </w:pPr>
            <w:r w:rsidRPr="00026276">
              <w:rPr>
                <w:sz w:val="22"/>
                <w:szCs w:val="22"/>
              </w:rPr>
              <w:t>BLCS2E00W2SP</w:t>
            </w:r>
            <w:r w:rsidR="000B10DE" w:rsidRPr="00CB7EA4">
              <w:rPr>
                <w:color w:val="000000"/>
                <w:sz w:val="22"/>
                <w:szCs w:val="22"/>
                <w:lang w:val="en-US"/>
              </w:rPr>
              <w:t xml:space="preserve"> </w:t>
            </w:r>
          </w:p>
        </w:tc>
      </w:tr>
      <w:tr w:rsidR="00867DE3" w:rsidRPr="00135C40" w:rsidTr="00E435CD">
        <w:trPr>
          <w:trHeight w:val="567"/>
          <w:jc w:val="center"/>
        </w:trPr>
        <w:tc>
          <w:tcPr>
            <w:tcW w:w="3114" w:type="dxa"/>
            <w:vAlign w:val="center"/>
          </w:tcPr>
          <w:p w:rsidR="00867DE3" w:rsidRDefault="00867DE3" w:rsidP="00EE6CEB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843" w:type="dxa"/>
            <w:vAlign w:val="center"/>
          </w:tcPr>
          <w:p w:rsidR="00867DE3" w:rsidRPr="00061E8B" w:rsidRDefault="00026276" w:rsidP="00026276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360" w:lineRule="auto"/>
              <w:rPr>
                <w:sz w:val="22"/>
                <w:szCs w:val="22"/>
              </w:rPr>
            </w:pPr>
            <w:r w:rsidRPr="00026276">
              <w:rPr>
                <w:sz w:val="22"/>
                <w:szCs w:val="22"/>
              </w:rPr>
              <w:t>BLCS3E00W2SP</w:t>
            </w:r>
          </w:p>
        </w:tc>
        <w:tc>
          <w:tcPr>
            <w:tcW w:w="3974" w:type="dxa"/>
            <w:gridSpan w:val="2"/>
            <w:vAlign w:val="center"/>
          </w:tcPr>
          <w:p w:rsidR="00FD790B" w:rsidRPr="00026276" w:rsidRDefault="00026276" w:rsidP="000B10DE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360" w:lineRule="auto"/>
              <w:jc w:val="center"/>
              <w:rPr>
                <w:sz w:val="22"/>
                <w:szCs w:val="22"/>
              </w:rPr>
            </w:pPr>
            <w:r w:rsidRPr="00026276">
              <w:rPr>
                <w:sz w:val="22"/>
                <w:szCs w:val="22"/>
              </w:rPr>
              <w:t>BLCS3F00W2SP</w:t>
            </w:r>
          </w:p>
        </w:tc>
      </w:tr>
    </w:tbl>
    <w:p w:rsidR="00980402" w:rsidRDefault="00980402" w:rsidP="00980402">
      <w:pPr>
        <w:rPr>
          <w:noProof/>
          <w:sz w:val="20"/>
          <w:szCs w:val="20"/>
        </w:rPr>
      </w:pPr>
    </w:p>
    <w:p w:rsidR="002E117A" w:rsidRDefault="00980402" w:rsidP="00980402">
      <w:pPr>
        <w:ind w:firstLine="709"/>
        <w:rPr>
          <w:noProof/>
          <w:sz w:val="24"/>
        </w:rPr>
      </w:pPr>
      <w:r w:rsidRPr="002E117A">
        <w:rPr>
          <w:noProof/>
          <w:sz w:val="20"/>
          <w:szCs w:val="20"/>
        </w:rPr>
        <w:t>humiSteam: однофазная сеть пер. тока напряжением 230 В</w:t>
      </w:r>
      <w:r>
        <w:rPr>
          <w:noProof/>
          <w:sz w:val="20"/>
          <w:szCs w:val="20"/>
        </w:rPr>
        <w:t xml:space="preserve"> </w:t>
      </w:r>
      <w:r w:rsidRPr="002E117A">
        <w:rPr>
          <w:noProof/>
          <w:sz w:val="20"/>
          <w:szCs w:val="20"/>
        </w:rPr>
        <w:t>(220-240 В)</w:t>
      </w:r>
    </w:p>
    <w:p w:rsidR="00530E30" w:rsidRDefault="00530E30" w:rsidP="00530E30">
      <w:pPr>
        <w:ind w:firstLine="709"/>
        <w:rPr>
          <w:sz w:val="22"/>
          <w:szCs w:val="22"/>
        </w:rPr>
      </w:pPr>
    </w:p>
    <w:p w:rsidR="000B10DE" w:rsidRDefault="000B10DE" w:rsidP="00530E30">
      <w:pPr>
        <w:ind w:firstLine="709"/>
        <w:rPr>
          <w:sz w:val="22"/>
          <w:szCs w:val="22"/>
        </w:rPr>
      </w:pPr>
    </w:p>
    <w:p w:rsidR="00530E30" w:rsidRDefault="00530E30" w:rsidP="00530E30">
      <w:pPr>
        <w:ind w:firstLine="709"/>
        <w:rPr>
          <w:sz w:val="22"/>
          <w:szCs w:val="22"/>
        </w:rPr>
      </w:pPr>
      <w:r>
        <w:rPr>
          <w:sz w:val="22"/>
          <w:szCs w:val="22"/>
        </w:rPr>
        <w:t>Вес и габариты изделий представлены в таблице 3</w:t>
      </w:r>
      <w:r w:rsidRPr="009213A7">
        <w:rPr>
          <w:sz w:val="22"/>
          <w:szCs w:val="22"/>
        </w:rPr>
        <w:t>.</w:t>
      </w:r>
    </w:p>
    <w:p w:rsidR="00530E30" w:rsidRPr="009213A7" w:rsidRDefault="00530E30" w:rsidP="00530E30">
      <w:pPr>
        <w:ind w:firstLine="709"/>
        <w:rPr>
          <w:sz w:val="22"/>
          <w:szCs w:val="22"/>
        </w:rPr>
      </w:pPr>
    </w:p>
    <w:p w:rsidR="00530E30" w:rsidRPr="003F28A1" w:rsidRDefault="00530E30" w:rsidP="00530E30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3</w:t>
      </w:r>
    </w:p>
    <w:p w:rsidR="00530E30" w:rsidRDefault="00530E30" w:rsidP="006D4CFC">
      <w:pPr>
        <w:jc w:val="center"/>
        <w:rPr>
          <w:noProof/>
          <w:sz w:val="24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257"/>
        <w:gridCol w:w="3257"/>
        <w:gridCol w:w="3257"/>
      </w:tblGrid>
      <w:tr w:rsidR="002F4C84" w:rsidTr="002F4C84">
        <w:trPr>
          <w:trHeight w:val="562"/>
        </w:trPr>
        <w:tc>
          <w:tcPr>
            <w:tcW w:w="3257" w:type="dxa"/>
            <w:vAlign w:val="center"/>
          </w:tcPr>
          <w:p w:rsidR="002F4C84" w:rsidRPr="009B1C08" w:rsidRDefault="002F4C84" w:rsidP="006D4CFC">
            <w:pPr>
              <w:jc w:val="center"/>
              <w:rPr>
                <w:b/>
                <w:noProof/>
                <w:sz w:val="24"/>
              </w:rPr>
            </w:pPr>
            <w:r w:rsidRPr="009B1C08">
              <w:rPr>
                <w:b/>
                <w:noProof/>
                <w:sz w:val="24"/>
              </w:rPr>
              <w:t>Модель цилиндра</w:t>
            </w:r>
          </w:p>
        </w:tc>
        <w:tc>
          <w:tcPr>
            <w:tcW w:w="3257" w:type="dxa"/>
            <w:vAlign w:val="center"/>
          </w:tcPr>
          <w:p w:rsidR="002F4C84" w:rsidRPr="009B1C08" w:rsidRDefault="002F4C84" w:rsidP="006D4CFC">
            <w:pPr>
              <w:jc w:val="center"/>
              <w:rPr>
                <w:b/>
                <w:noProof/>
                <w:sz w:val="24"/>
              </w:rPr>
            </w:pPr>
            <w:r w:rsidRPr="009B1C08">
              <w:rPr>
                <w:b/>
                <w:noProof/>
                <w:sz w:val="24"/>
              </w:rPr>
              <w:t>Вес</w:t>
            </w:r>
            <w:r w:rsidR="002D0369">
              <w:rPr>
                <w:b/>
                <w:noProof/>
                <w:sz w:val="24"/>
              </w:rPr>
              <w:t xml:space="preserve"> брутто</w:t>
            </w:r>
            <w:r>
              <w:rPr>
                <w:b/>
                <w:noProof/>
                <w:sz w:val="24"/>
              </w:rPr>
              <w:t>,</w:t>
            </w:r>
            <w:r w:rsidRPr="009B1C08">
              <w:rPr>
                <w:b/>
                <w:noProof/>
                <w:sz w:val="24"/>
              </w:rPr>
              <w:t xml:space="preserve"> </w:t>
            </w:r>
            <w:r>
              <w:rPr>
                <w:b/>
                <w:noProof/>
                <w:sz w:val="24"/>
              </w:rPr>
              <w:t>кг</w:t>
            </w:r>
          </w:p>
        </w:tc>
        <w:tc>
          <w:tcPr>
            <w:tcW w:w="3257" w:type="dxa"/>
            <w:vAlign w:val="center"/>
          </w:tcPr>
          <w:p w:rsidR="002F4C84" w:rsidRDefault="002F4C84" w:rsidP="006D4CFC">
            <w:pPr>
              <w:jc w:val="center"/>
              <w:rPr>
                <w:noProof/>
                <w:sz w:val="24"/>
              </w:rPr>
            </w:pPr>
            <w:r w:rsidRPr="009B1C08">
              <w:rPr>
                <w:b/>
                <w:noProof/>
                <w:sz w:val="24"/>
              </w:rPr>
              <w:t>Габариты</w:t>
            </w:r>
            <w:r w:rsidR="002D0369">
              <w:rPr>
                <w:b/>
                <w:noProof/>
                <w:sz w:val="24"/>
              </w:rPr>
              <w:t xml:space="preserve"> ДхШхВ</w:t>
            </w:r>
            <w:r>
              <w:rPr>
                <w:b/>
                <w:noProof/>
                <w:sz w:val="24"/>
              </w:rPr>
              <w:t>,</w:t>
            </w:r>
            <w:r w:rsidRPr="009B1C08">
              <w:rPr>
                <w:b/>
                <w:noProof/>
                <w:sz w:val="24"/>
              </w:rPr>
              <w:t xml:space="preserve"> </w:t>
            </w:r>
            <w:r>
              <w:rPr>
                <w:b/>
                <w:noProof/>
                <w:sz w:val="24"/>
              </w:rPr>
              <w:t>мм</w:t>
            </w:r>
          </w:p>
        </w:tc>
      </w:tr>
      <w:tr w:rsidR="00402AE5" w:rsidTr="00402AE5">
        <w:tc>
          <w:tcPr>
            <w:tcW w:w="3257" w:type="dxa"/>
          </w:tcPr>
          <w:p w:rsidR="00402AE5" w:rsidRDefault="00402AE5" w:rsidP="006D4CFC">
            <w:pPr>
              <w:jc w:val="center"/>
              <w:rPr>
                <w:noProof/>
                <w:sz w:val="24"/>
              </w:rPr>
            </w:pPr>
            <w:r w:rsidRPr="00026276">
              <w:rPr>
                <w:sz w:val="22"/>
                <w:szCs w:val="22"/>
              </w:rPr>
              <w:t>BLCS1E00W2SP</w:t>
            </w:r>
          </w:p>
        </w:tc>
        <w:tc>
          <w:tcPr>
            <w:tcW w:w="3257" w:type="dxa"/>
          </w:tcPr>
          <w:p w:rsidR="00402AE5" w:rsidRDefault="00402AE5" w:rsidP="006D4CFC">
            <w:pPr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1</w:t>
            </w:r>
          </w:p>
        </w:tc>
        <w:tc>
          <w:tcPr>
            <w:tcW w:w="3257" w:type="dxa"/>
            <w:vMerge w:val="restart"/>
            <w:vAlign w:val="center"/>
          </w:tcPr>
          <w:p w:rsidR="00402AE5" w:rsidRDefault="00402AE5" w:rsidP="006D4CFC">
            <w:pPr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16х16х38</w:t>
            </w:r>
          </w:p>
        </w:tc>
      </w:tr>
      <w:tr w:rsidR="00402AE5" w:rsidTr="000D0F42">
        <w:tc>
          <w:tcPr>
            <w:tcW w:w="3257" w:type="dxa"/>
          </w:tcPr>
          <w:p w:rsidR="00402AE5" w:rsidRDefault="00402AE5" w:rsidP="006D4CFC">
            <w:pPr>
              <w:jc w:val="center"/>
              <w:rPr>
                <w:noProof/>
                <w:sz w:val="24"/>
              </w:rPr>
            </w:pPr>
            <w:r w:rsidRPr="00026276">
              <w:rPr>
                <w:sz w:val="22"/>
                <w:szCs w:val="22"/>
              </w:rPr>
              <w:t>BLCS1F00W2SP</w:t>
            </w:r>
          </w:p>
        </w:tc>
        <w:tc>
          <w:tcPr>
            <w:tcW w:w="3257" w:type="dxa"/>
          </w:tcPr>
          <w:p w:rsidR="00402AE5" w:rsidRDefault="00402AE5" w:rsidP="006D4CFC">
            <w:pPr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1</w:t>
            </w:r>
          </w:p>
        </w:tc>
        <w:tc>
          <w:tcPr>
            <w:tcW w:w="3257" w:type="dxa"/>
            <w:vMerge/>
          </w:tcPr>
          <w:p w:rsidR="00402AE5" w:rsidRDefault="00402AE5" w:rsidP="006D4CFC">
            <w:pPr>
              <w:jc w:val="center"/>
              <w:rPr>
                <w:noProof/>
                <w:sz w:val="24"/>
              </w:rPr>
            </w:pPr>
          </w:p>
        </w:tc>
      </w:tr>
      <w:tr w:rsidR="002F4C84" w:rsidTr="000D0F42">
        <w:tc>
          <w:tcPr>
            <w:tcW w:w="3257" w:type="dxa"/>
          </w:tcPr>
          <w:p w:rsidR="002F4C84" w:rsidRDefault="002F4C84" w:rsidP="006D4CFC">
            <w:pPr>
              <w:jc w:val="center"/>
              <w:rPr>
                <w:noProof/>
                <w:sz w:val="24"/>
              </w:rPr>
            </w:pPr>
            <w:r w:rsidRPr="00026276">
              <w:rPr>
                <w:sz w:val="22"/>
                <w:szCs w:val="22"/>
              </w:rPr>
              <w:t>BLCS2E00W2SP</w:t>
            </w:r>
          </w:p>
        </w:tc>
        <w:tc>
          <w:tcPr>
            <w:tcW w:w="3257" w:type="dxa"/>
          </w:tcPr>
          <w:p w:rsidR="002F4C84" w:rsidRDefault="002D0369" w:rsidP="006D4CFC">
            <w:pPr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1</w:t>
            </w:r>
          </w:p>
        </w:tc>
        <w:tc>
          <w:tcPr>
            <w:tcW w:w="3257" w:type="dxa"/>
          </w:tcPr>
          <w:p w:rsidR="002F4C84" w:rsidRDefault="00402AE5" w:rsidP="006D4CFC">
            <w:pPr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21х21х47</w:t>
            </w:r>
          </w:p>
        </w:tc>
      </w:tr>
      <w:tr w:rsidR="00402AE5" w:rsidTr="00402AE5">
        <w:tc>
          <w:tcPr>
            <w:tcW w:w="3257" w:type="dxa"/>
          </w:tcPr>
          <w:p w:rsidR="00402AE5" w:rsidRDefault="00402AE5" w:rsidP="00274A8C">
            <w:pPr>
              <w:jc w:val="center"/>
              <w:rPr>
                <w:noProof/>
                <w:sz w:val="24"/>
              </w:rPr>
            </w:pPr>
            <w:r w:rsidRPr="00026276">
              <w:rPr>
                <w:sz w:val="22"/>
                <w:szCs w:val="22"/>
              </w:rPr>
              <w:t>BLCS3E00W2SP</w:t>
            </w:r>
          </w:p>
        </w:tc>
        <w:tc>
          <w:tcPr>
            <w:tcW w:w="3257" w:type="dxa"/>
          </w:tcPr>
          <w:p w:rsidR="00402AE5" w:rsidRDefault="00402AE5" w:rsidP="00274A8C">
            <w:pPr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2.8</w:t>
            </w:r>
          </w:p>
        </w:tc>
        <w:tc>
          <w:tcPr>
            <w:tcW w:w="3257" w:type="dxa"/>
            <w:vMerge w:val="restart"/>
            <w:vAlign w:val="center"/>
          </w:tcPr>
          <w:p w:rsidR="00402AE5" w:rsidRDefault="00402AE5" w:rsidP="00274A8C">
            <w:pPr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30х30х55</w:t>
            </w:r>
          </w:p>
        </w:tc>
      </w:tr>
      <w:tr w:rsidR="00402AE5" w:rsidTr="000D0F42">
        <w:tc>
          <w:tcPr>
            <w:tcW w:w="3257" w:type="dxa"/>
          </w:tcPr>
          <w:p w:rsidR="00402AE5" w:rsidRDefault="00402AE5" w:rsidP="00274A8C">
            <w:pPr>
              <w:jc w:val="center"/>
              <w:rPr>
                <w:noProof/>
                <w:sz w:val="24"/>
              </w:rPr>
            </w:pPr>
            <w:r w:rsidRPr="00026276">
              <w:rPr>
                <w:sz w:val="22"/>
                <w:szCs w:val="22"/>
              </w:rPr>
              <w:t>BLCS3F00W2SP</w:t>
            </w:r>
          </w:p>
        </w:tc>
        <w:tc>
          <w:tcPr>
            <w:tcW w:w="3257" w:type="dxa"/>
          </w:tcPr>
          <w:p w:rsidR="00402AE5" w:rsidRDefault="00402AE5" w:rsidP="00274A8C">
            <w:pPr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2</w:t>
            </w:r>
          </w:p>
        </w:tc>
        <w:tc>
          <w:tcPr>
            <w:tcW w:w="3257" w:type="dxa"/>
            <w:vMerge/>
          </w:tcPr>
          <w:p w:rsidR="00402AE5" w:rsidRDefault="00402AE5" w:rsidP="00274A8C">
            <w:pPr>
              <w:jc w:val="center"/>
              <w:rPr>
                <w:noProof/>
                <w:sz w:val="24"/>
              </w:rPr>
            </w:pPr>
          </w:p>
        </w:tc>
      </w:tr>
    </w:tbl>
    <w:p w:rsidR="00530E30" w:rsidRDefault="00530E30" w:rsidP="006D4CFC">
      <w:pPr>
        <w:jc w:val="center"/>
        <w:rPr>
          <w:noProof/>
          <w:sz w:val="24"/>
        </w:rPr>
      </w:pPr>
    </w:p>
    <w:p w:rsidR="002F4C84" w:rsidRDefault="002F4C84" w:rsidP="006D4CFC">
      <w:pPr>
        <w:jc w:val="center"/>
        <w:rPr>
          <w:noProof/>
          <w:sz w:val="24"/>
        </w:rPr>
      </w:pPr>
    </w:p>
    <w:p w:rsidR="00A06451" w:rsidRDefault="00A06451" w:rsidP="00A06451">
      <w:pPr>
        <w:pStyle w:val="2"/>
        <w:ind w:firstLine="709"/>
        <w:rPr>
          <w:color w:val="auto"/>
          <w:sz w:val="22"/>
          <w:szCs w:val="22"/>
        </w:rPr>
      </w:pPr>
      <w:bookmarkStart w:id="7" w:name="_Toc124166855"/>
      <w:r>
        <w:rPr>
          <w:rFonts w:ascii="Times New Roman" w:hAnsi="Times New Roman" w:cs="Times New Roman"/>
          <w:color w:val="auto"/>
          <w:sz w:val="22"/>
          <w:szCs w:val="22"/>
        </w:rPr>
        <w:t>2.1.4 Требования к эксплуатации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издели</w:t>
      </w:r>
      <w:r>
        <w:rPr>
          <w:rFonts w:ascii="Times New Roman" w:hAnsi="Times New Roman" w:cs="Times New Roman"/>
          <w:color w:val="auto"/>
          <w:sz w:val="22"/>
          <w:szCs w:val="22"/>
        </w:rPr>
        <w:t>й</w:t>
      </w:r>
      <w:bookmarkEnd w:id="7"/>
      <w:r w:rsidRPr="00D22B9E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A06451" w:rsidRDefault="00A06451" w:rsidP="006D4CFC">
      <w:pPr>
        <w:jc w:val="center"/>
        <w:rPr>
          <w:noProof/>
          <w:sz w:val="24"/>
        </w:rPr>
      </w:pPr>
    </w:p>
    <w:p w:rsidR="00A06451" w:rsidRPr="00A06451" w:rsidRDefault="00A06451" w:rsidP="00695406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A06451">
        <w:rPr>
          <w:noProof/>
          <w:sz w:val="22"/>
          <w:szCs w:val="22"/>
        </w:rPr>
        <w:t>Периодические проверки:</w:t>
      </w:r>
    </w:p>
    <w:p w:rsidR="00A06451" w:rsidRPr="00027020" w:rsidRDefault="00A06451" w:rsidP="00695406">
      <w:pPr>
        <w:pStyle w:val="af3"/>
        <w:numPr>
          <w:ilvl w:val="0"/>
          <w:numId w:val="47"/>
        </w:numPr>
        <w:autoSpaceDE w:val="0"/>
        <w:autoSpaceDN w:val="0"/>
        <w:adjustRightInd w:val="0"/>
        <w:jc w:val="both"/>
        <w:rPr>
          <w:rFonts w:ascii="Times New Roman" w:hAnsi="Times New Roman"/>
          <w:noProof/>
        </w:rPr>
      </w:pPr>
      <w:r w:rsidRPr="00027020">
        <w:rPr>
          <w:rFonts w:ascii="Times New Roman" w:hAnsi="Times New Roman"/>
          <w:noProof/>
        </w:rPr>
        <w:t>По истечении часа работы: проверьте на отсутствие каких-либо</w:t>
      </w:r>
      <w:r w:rsidR="00BE5530" w:rsidRPr="00027020">
        <w:rPr>
          <w:rFonts w:ascii="Times New Roman" w:hAnsi="Times New Roman"/>
          <w:noProof/>
        </w:rPr>
        <w:t xml:space="preserve"> </w:t>
      </w:r>
      <w:r w:rsidRPr="00027020">
        <w:rPr>
          <w:rFonts w:ascii="Times New Roman" w:hAnsi="Times New Roman"/>
          <w:noProof/>
        </w:rPr>
        <w:t>су</w:t>
      </w:r>
      <w:r w:rsidR="00BE5530" w:rsidRPr="00027020">
        <w:rPr>
          <w:rFonts w:ascii="Times New Roman" w:hAnsi="Times New Roman"/>
          <w:noProof/>
        </w:rPr>
        <w:t>щественных утечек;</w:t>
      </w:r>
    </w:p>
    <w:p w:rsidR="00A06451" w:rsidRPr="00027020" w:rsidRDefault="00A06451" w:rsidP="00695406">
      <w:pPr>
        <w:pStyle w:val="af3"/>
        <w:numPr>
          <w:ilvl w:val="0"/>
          <w:numId w:val="47"/>
        </w:numPr>
        <w:autoSpaceDE w:val="0"/>
        <w:autoSpaceDN w:val="0"/>
        <w:adjustRightInd w:val="0"/>
        <w:jc w:val="both"/>
        <w:rPr>
          <w:rFonts w:ascii="Times New Roman" w:hAnsi="Times New Roman"/>
          <w:noProof/>
        </w:rPr>
      </w:pPr>
      <w:r w:rsidRPr="00027020">
        <w:rPr>
          <w:rFonts w:ascii="Times New Roman" w:hAnsi="Times New Roman"/>
          <w:noProof/>
        </w:rPr>
        <w:t>По прошествии каждых 15 дней или не более 300 рабочих часов:</w:t>
      </w:r>
      <w:r w:rsidR="00BE5530" w:rsidRPr="00027020">
        <w:rPr>
          <w:rFonts w:ascii="Times New Roman" w:hAnsi="Times New Roman"/>
          <w:noProof/>
        </w:rPr>
        <w:t xml:space="preserve"> </w:t>
      </w:r>
      <w:r w:rsidRPr="00027020">
        <w:rPr>
          <w:rFonts w:ascii="Times New Roman" w:hAnsi="Times New Roman"/>
          <w:noProof/>
        </w:rPr>
        <w:t>проверьте состояние работы, отсутствие существенных утечек</w:t>
      </w:r>
      <w:r w:rsidR="00BE5530" w:rsidRPr="00027020">
        <w:rPr>
          <w:rFonts w:ascii="Times New Roman" w:hAnsi="Times New Roman"/>
          <w:noProof/>
        </w:rPr>
        <w:t xml:space="preserve"> </w:t>
      </w:r>
      <w:r w:rsidRPr="00027020">
        <w:rPr>
          <w:rFonts w:ascii="Times New Roman" w:hAnsi="Times New Roman"/>
          <w:noProof/>
        </w:rPr>
        <w:t>воды, общее состояние корпуса. Убедитесь в отсутствии дуговых</w:t>
      </w:r>
    </w:p>
    <w:p w:rsidR="00A06451" w:rsidRPr="00027020" w:rsidRDefault="00A06451" w:rsidP="00695406">
      <w:pPr>
        <w:pStyle w:val="af3"/>
        <w:numPr>
          <w:ilvl w:val="0"/>
          <w:numId w:val="50"/>
        </w:numPr>
        <w:autoSpaceDE w:val="0"/>
        <w:autoSpaceDN w:val="0"/>
        <w:adjustRightInd w:val="0"/>
        <w:jc w:val="both"/>
        <w:rPr>
          <w:rFonts w:ascii="Times New Roman" w:eastAsia="Times New Roman" w:hAnsi="Times New Roman"/>
          <w:noProof/>
          <w:lang w:eastAsia="ru-RU"/>
        </w:rPr>
      </w:pPr>
      <w:r w:rsidRPr="00027020">
        <w:rPr>
          <w:rFonts w:ascii="Times New Roman" w:eastAsia="Times New Roman" w:hAnsi="Times New Roman"/>
          <w:noProof/>
          <w:lang w:eastAsia="ru-RU"/>
        </w:rPr>
        <w:t>разрядов</w:t>
      </w:r>
      <w:r w:rsidR="00BE5530" w:rsidRPr="00027020">
        <w:rPr>
          <w:rFonts w:ascii="Times New Roman" w:hAnsi="Times New Roman"/>
          <w:noProof/>
        </w:rPr>
        <w:t xml:space="preserve"> или искрений между электродами;</w:t>
      </w:r>
    </w:p>
    <w:p w:rsidR="00A06451" w:rsidRPr="00027020" w:rsidRDefault="00A06451" w:rsidP="00695406">
      <w:pPr>
        <w:pStyle w:val="af3"/>
        <w:numPr>
          <w:ilvl w:val="0"/>
          <w:numId w:val="50"/>
        </w:numPr>
        <w:autoSpaceDE w:val="0"/>
        <w:autoSpaceDN w:val="0"/>
        <w:adjustRightInd w:val="0"/>
        <w:jc w:val="both"/>
        <w:rPr>
          <w:rFonts w:ascii="Times New Roman" w:hAnsi="Times New Roman"/>
          <w:noProof/>
        </w:rPr>
      </w:pPr>
      <w:r w:rsidRPr="00027020">
        <w:rPr>
          <w:rFonts w:ascii="Times New Roman" w:hAnsi="Times New Roman"/>
          <w:noProof/>
        </w:rPr>
        <w:t>Каждые 3 месяца или не более 1000 рабочих часов:</w:t>
      </w:r>
    </w:p>
    <w:p w:rsidR="00A06451" w:rsidRPr="00027020" w:rsidRDefault="0042577D" w:rsidP="006F4955">
      <w:pPr>
        <w:pStyle w:val="af3"/>
        <w:autoSpaceDE w:val="0"/>
        <w:autoSpaceDN w:val="0"/>
        <w:adjustRightInd w:val="0"/>
        <w:ind w:left="1069"/>
        <w:jc w:val="both"/>
        <w:rPr>
          <w:rFonts w:ascii="Times New Roman" w:hAnsi="Times New Roman"/>
          <w:noProof/>
        </w:rPr>
      </w:pPr>
      <w:r w:rsidRPr="00027020">
        <w:rPr>
          <w:rFonts w:ascii="Times New Roman" w:hAnsi="Times New Roman"/>
          <w:noProof/>
        </w:rPr>
        <w:t>при наличии заметных затемнений на корпусе проверьте электроды на наличие накипи, очистите их или замените на специальный комплект электродов;</w:t>
      </w:r>
    </w:p>
    <w:p w:rsidR="00A06451" w:rsidRPr="00027020" w:rsidRDefault="00A06451" w:rsidP="00695406">
      <w:pPr>
        <w:pStyle w:val="af3"/>
        <w:numPr>
          <w:ilvl w:val="0"/>
          <w:numId w:val="50"/>
        </w:numPr>
        <w:autoSpaceDE w:val="0"/>
        <w:autoSpaceDN w:val="0"/>
        <w:adjustRightInd w:val="0"/>
        <w:jc w:val="both"/>
        <w:rPr>
          <w:rFonts w:ascii="Times New Roman" w:hAnsi="Times New Roman"/>
          <w:noProof/>
        </w:rPr>
      </w:pPr>
      <w:r w:rsidRPr="00027020">
        <w:rPr>
          <w:rFonts w:ascii="Times New Roman" w:hAnsi="Times New Roman"/>
          <w:noProof/>
        </w:rPr>
        <w:t>Каждый год или не более 2500 рабочих часов:</w:t>
      </w:r>
    </w:p>
    <w:p w:rsidR="00A06451" w:rsidRPr="00027020" w:rsidRDefault="0042577D" w:rsidP="006F4955">
      <w:pPr>
        <w:pStyle w:val="af3"/>
        <w:autoSpaceDE w:val="0"/>
        <w:autoSpaceDN w:val="0"/>
        <w:adjustRightInd w:val="0"/>
        <w:ind w:left="1069"/>
        <w:jc w:val="both"/>
        <w:rPr>
          <w:rFonts w:ascii="Times New Roman" w:hAnsi="Times New Roman"/>
          <w:noProof/>
        </w:rPr>
      </w:pPr>
      <w:r w:rsidRPr="00027020">
        <w:rPr>
          <w:rFonts w:ascii="Times New Roman" w:hAnsi="Times New Roman"/>
          <w:noProof/>
        </w:rPr>
        <w:t>при наличии заметных затемнений на корпусе проверьте электроды на наличие накипи, очистите их или замените при помощи специального комплекта электродов</w:t>
      </w:r>
      <w:r w:rsidR="00A06451" w:rsidRPr="00027020">
        <w:rPr>
          <w:rFonts w:ascii="Times New Roman" w:hAnsi="Times New Roman"/>
          <w:noProof/>
        </w:rPr>
        <w:t>;</w:t>
      </w:r>
    </w:p>
    <w:p w:rsidR="00A06451" w:rsidRPr="00027020" w:rsidRDefault="00A06451" w:rsidP="00695406">
      <w:pPr>
        <w:pStyle w:val="af3"/>
        <w:numPr>
          <w:ilvl w:val="0"/>
          <w:numId w:val="50"/>
        </w:numPr>
        <w:autoSpaceDE w:val="0"/>
        <w:autoSpaceDN w:val="0"/>
        <w:adjustRightInd w:val="0"/>
        <w:jc w:val="both"/>
        <w:rPr>
          <w:rFonts w:ascii="Times New Roman" w:hAnsi="Times New Roman"/>
          <w:noProof/>
        </w:rPr>
      </w:pPr>
      <w:r w:rsidRPr="00027020">
        <w:rPr>
          <w:rFonts w:ascii="Times New Roman" w:hAnsi="Times New Roman"/>
          <w:noProof/>
        </w:rPr>
        <w:lastRenderedPageBreak/>
        <w:t>После 5 лет или не более 10 000 рабочих часов: замените</w:t>
      </w:r>
      <w:r w:rsidR="00BE5530" w:rsidRPr="00027020">
        <w:rPr>
          <w:rFonts w:ascii="Times New Roman" w:hAnsi="Times New Roman"/>
          <w:noProof/>
        </w:rPr>
        <w:t xml:space="preserve"> </w:t>
      </w:r>
      <w:r w:rsidRPr="00027020">
        <w:rPr>
          <w:rFonts w:ascii="Times New Roman" w:hAnsi="Times New Roman"/>
          <w:noProof/>
        </w:rPr>
        <w:t>разборный цилиндр.</w:t>
      </w:r>
    </w:p>
    <w:p w:rsidR="00A06451" w:rsidRDefault="00A06451" w:rsidP="00695406">
      <w:pPr>
        <w:pStyle w:val="af3"/>
        <w:numPr>
          <w:ilvl w:val="0"/>
          <w:numId w:val="50"/>
        </w:numPr>
        <w:autoSpaceDE w:val="0"/>
        <w:autoSpaceDN w:val="0"/>
        <w:adjustRightInd w:val="0"/>
        <w:jc w:val="both"/>
        <w:rPr>
          <w:rFonts w:ascii="Times New Roman" w:hAnsi="Times New Roman"/>
          <w:noProof/>
        </w:rPr>
      </w:pPr>
      <w:r w:rsidRPr="007E7640">
        <w:rPr>
          <w:rFonts w:ascii="Times New Roman" w:hAnsi="Times New Roman"/>
          <w:noProof/>
        </w:rPr>
        <w:t>После продолжительной работы или при использовании воды с</w:t>
      </w:r>
      <w:r w:rsidR="00BE5530" w:rsidRPr="007E7640">
        <w:rPr>
          <w:rFonts w:ascii="Times New Roman" w:hAnsi="Times New Roman"/>
          <w:noProof/>
        </w:rPr>
        <w:t xml:space="preserve"> </w:t>
      </w:r>
      <w:r w:rsidRPr="007E7640">
        <w:rPr>
          <w:rFonts w:ascii="Times New Roman" w:hAnsi="Times New Roman"/>
          <w:noProof/>
        </w:rPr>
        <w:t>повышенным содержанием солей на электродах может образоваться</w:t>
      </w:r>
      <w:r w:rsidR="00BE5530" w:rsidRPr="007E7640">
        <w:rPr>
          <w:rFonts w:ascii="Times New Roman" w:hAnsi="Times New Roman"/>
          <w:noProof/>
        </w:rPr>
        <w:t xml:space="preserve"> </w:t>
      </w:r>
      <w:r w:rsidRPr="007E7640">
        <w:rPr>
          <w:rFonts w:ascii="Times New Roman" w:hAnsi="Times New Roman"/>
          <w:noProof/>
        </w:rPr>
        <w:t>толстый слой твердых отложений, которые будут касаться внутренней</w:t>
      </w:r>
      <w:r w:rsidR="007E7640">
        <w:rPr>
          <w:rFonts w:ascii="Times New Roman" w:hAnsi="Times New Roman"/>
          <w:noProof/>
        </w:rPr>
        <w:t xml:space="preserve"> </w:t>
      </w:r>
      <w:r w:rsidRPr="007E7640">
        <w:rPr>
          <w:rFonts w:ascii="Times New Roman" w:hAnsi="Times New Roman"/>
          <w:noProof/>
        </w:rPr>
        <w:t>стенки цилиндра. При высокой проводимости этих отложений</w:t>
      </w:r>
      <w:r w:rsidR="00BE5530" w:rsidRPr="007E7640">
        <w:rPr>
          <w:rFonts w:ascii="Times New Roman" w:hAnsi="Times New Roman"/>
          <w:noProof/>
        </w:rPr>
        <w:t xml:space="preserve"> </w:t>
      </w:r>
      <w:r w:rsidRPr="007E7640">
        <w:rPr>
          <w:rFonts w:ascii="Times New Roman" w:hAnsi="Times New Roman"/>
          <w:noProof/>
        </w:rPr>
        <w:t>вырабатываемое тепло может вызвать перегрев пластика до точки</w:t>
      </w:r>
      <w:r w:rsidR="00BE5530" w:rsidRPr="007E7640">
        <w:rPr>
          <w:rFonts w:ascii="Times New Roman" w:hAnsi="Times New Roman"/>
          <w:noProof/>
        </w:rPr>
        <w:t xml:space="preserve"> </w:t>
      </w:r>
      <w:r w:rsidRPr="007E7640">
        <w:rPr>
          <w:rFonts w:ascii="Times New Roman" w:hAnsi="Times New Roman"/>
          <w:noProof/>
        </w:rPr>
        <w:t>плавления, что может привести к утечке кипящей воды через</w:t>
      </w:r>
      <w:r w:rsidR="00BE5530" w:rsidRPr="007E7640">
        <w:rPr>
          <w:rFonts w:ascii="Times New Roman" w:hAnsi="Times New Roman"/>
          <w:noProof/>
        </w:rPr>
        <w:t xml:space="preserve"> </w:t>
      </w:r>
      <w:r w:rsidRPr="007E7640">
        <w:rPr>
          <w:rFonts w:ascii="Times New Roman" w:hAnsi="Times New Roman"/>
          <w:noProof/>
        </w:rPr>
        <w:t>расплавленное отверстие в корпусе.</w:t>
      </w:r>
    </w:p>
    <w:p w:rsidR="006F4955" w:rsidRPr="007E7640" w:rsidRDefault="006F4955" w:rsidP="006F4955">
      <w:pPr>
        <w:pStyle w:val="af3"/>
        <w:autoSpaceDE w:val="0"/>
        <w:autoSpaceDN w:val="0"/>
        <w:adjustRightInd w:val="0"/>
        <w:ind w:left="1069"/>
        <w:jc w:val="both"/>
        <w:rPr>
          <w:rFonts w:ascii="Times New Roman" w:hAnsi="Times New Roman"/>
          <w:noProof/>
        </w:rPr>
      </w:pPr>
    </w:p>
    <w:p w:rsidR="00C47F87" w:rsidRPr="00DC2751" w:rsidRDefault="00C47F87" w:rsidP="00DC2751">
      <w:pPr>
        <w:pStyle w:val="2"/>
        <w:ind w:firstLine="709"/>
        <w:rPr>
          <w:rFonts w:ascii="Times New Roman" w:hAnsi="Times New Roman" w:cs="Times New Roman"/>
          <w:noProof/>
          <w:sz w:val="22"/>
          <w:szCs w:val="22"/>
        </w:rPr>
      </w:pPr>
      <w:bookmarkStart w:id="8" w:name="_Toc124166856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2.2 Маркировка</w:t>
      </w:r>
      <w:bookmarkEnd w:id="8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</w:p>
    <w:p w:rsidR="00AE3233" w:rsidRPr="00C74B1E" w:rsidRDefault="00AE3233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 xml:space="preserve">исунке </w:t>
      </w:r>
      <w:r w:rsidR="00D03A02">
        <w:rPr>
          <w:noProof/>
          <w:sz w:val="22"/>
          <w:szCs w:val="22"/>
        </w:rPr>
        <w:t>2</w:t>
      </w:r>
      <w:r w:rsidR="006C5A40">
        <w:rPr>
          <w:noProof/>
          <w:sz w:val="22"/>
          <w:szCs w:val="22"/>
        </w:rPr>
        <w:t>.</w:t>
      </w:r>
    </w:p>
    <w:p w:rsidR="00A73196" w:rsidRPr="006C5A40" w:rsidRDefault="00A73196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02ACE" w:rsidRPr="00656DF3" w:rsidRDefault="000C5CC2" w:rsidP="00A02ACE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</w:rPr>
        <w:drawing>
          <wp:inline distT="0" distB="0" distL="0" distR="0" wp14:anchorId="28E67F88" wp14:editId="2DB75A5A">
            <wp:extent cx="717550" cy="717550"/>
            <wp:effectExtent l="0" t="0" r="6350" b="635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02ACE">
        <w:rPr>
          <w:noProof/>
          <w:sz w:val="20"/>
          <w:szCs w:val="20"/>
        </w:rPr>
        <w:drawing>
          <wp:inline distT="0" distB="0" distL="0" distR="0" wp14:anchorId="28B656B9" wp14:editId="7629C7E7">
            <wp:extent cx="719455" cy="719455"/>
            <wp:effectExtent l="0" t="0" r="4445" b="444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1629E" w:rsidRPr="00F1629E" w:rsidRDefault="006F5E1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D03A02">
        <w:rPr>
          <w:noProof/>
          <w:sz w:val="20"/>
          <w:szCs w:val="20"/>
        </w:rPr>
        <w:t>2</w:t>
      </w:r>
    </w:p>
    <w:p w:rsidR="00552FFB" w:rsidRDefault="00552FFB" w:rsidP="00C47F87">
      <w:pPr>
        <w:spacing w:after="160" w:line="259" w:lineRule="auto"/>
        <w:jc w:val="both"/>
        <w:rPr>
          <w:noProof/>
          <w:sz w:val="24"/>
        </w:rPr>
      </w:pPr>
    </w:p>
    <w:p w:rsidR="006D1C51" w:rsidRPr="00A23BDB" w:rsidRDefault="00810B70" w:rsidP="00AA25E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9" w:name="_Ref68106430"/>
      <w:bookmarkStart w:id="10" w:name="_Ref70416282"/>
      <w:bookmarkStart w:id="11" w:name="_Ref70418117"/>
      <w:bookmarkStart w:id="12" w:name="_Toc124166857"/>
      <w:r w:rsidRPr="00C9592F">
        <w:rPr>
          <w:b/>
          <w:szCs w:val="28"/>
        </w:rPr>
        <w:t>КОМПЛЕКТНОСТЬ</w:t>
      </w:r>
      <w:bookmarkStart w:id="13" w:name="_Ref304821509"/>
      <w:bookmarkEnd w:id="9"/>
      <w:bookmarkEnd w:id="10"/>
      <w:bookmarkEnd w:id="11"/>
      <w:bookmarkEnd w:id="12"/>
    </w:p>
    <w:p w:rsidR="00A23BDB" w:rsidRDefault="00A23BDB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</w:t>
      </w:r>
      <w:r w:rsidR="0078766E">
        <w:rPr>
          <w:noProof/>
          <w:sz w:val="22"/>
          <w:szCs w:val="22"/>
        </w:rPr>
        <w:t>изделия</w:t>
      </w:r>
      <w:r w:rsidR="00430352">
        <w:rPr>
          <w:noProof/>
          <w:sz w:val="22"/>
          <w:szCs w:val="22"/>
        </w:rPr>
        <w:t xml:space="preserve"> </w:t>
      </w:r>
      <w:r w:rsidR="0016078A">
        <w:rPr>
          <w:noProof/>
          <w:sz w:val="22"/>
          <w:szCs w:val="22"/>
        </w:rPr>
        <w:t>приведена</w:t>
      </w:r>
      <w:r w:rsidR="006F5E19">
        <w:rPr>
          <w:noProof/>
          <w:sz w:val="22"/>
          <w:szCs w:val="22"/>
        </w:rPr>
        <w:t xml:space="preserve"> в таблице </w:t>
      </w:r>
      <w:r w:rsidR="002321F4">
        <w:rPr>
          <w:noProof/>
          <w:sz w:val="22"/>
          <w:szCs w:val="22"/>
        </w:rPr>
        <w:t>4</w:t>
      </w:r>
      <w:r w:rsidRPr="00A23BDB">
        <w:rPr>
          <w:noProof/>
          <w:sz w:val="22"/>
          <w:szCs w:val="22"/>
        </w:rPr>
        <w:t>.</w:t>
      </w:r>
    </w:p>
    <w:p w:rsidR="00430352" w:rsidRPr="00A73196" w:rsidRDefault="00430352" w:rsidP="00A23BDB">
      <w:pPr>
        <w:spacing w:line="360" w:lineRule="auto"/>
        <w:ind w:firstLine="709"/>
        <w:jc w:val="center"/>
        <w:rPr>
          <w:noProof/>
          <w:sz w:val="16"/>
          <w:szCs w:val="16"/>
        </w:rPr>
      </w:pPr>
    </w:p>
    <w:p w:rsidR="00A23BDB" w:rsidRDefault="006F5E19" w:rsidP="00A23BDB">
      <w:pPr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2321F4">
        <w:rPr>
          <w:noProof/>
          <w:sz w:val="20"/>
          <w:szCs w:val="20"/>
        </w:rPr>
        <w:t>4</w:t>
      </w:r>
    </w:p>
    <w:p w:rsidR="00A73196" w:rsidRPr="00A73196" w:rsidRDefault="00A73196" w:rsidP="00A23BDB">
      <w:pPr>
        <w:spacing w:line="360" w:lineRule="auto"/>
        <w:ind w:firstLine="709"/>
        <w:jc w:val="center"/>
        <w:rPr>
          <w:noProof/>
          <w:sz w:val="16"/>
          <w:szCs w:val="16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F0773F" w:rsidRPr="00F312E9" w:rsidTr="00A73196">
        <w:trPr>
          <w:trHeight w:val="352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F0773F" w:rsidRPr="00F312E9" w:rsidRDefault="00F0773F" w:rsidP="00107C5C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F0773F" w:rsidRPr="00F312E9" w:rsidRDefault="00F0773F" w:rsidP="00107C5C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0773F" w:rsidRPr="00F312E9" w:rsidTr="00A73196">
        <w:trPr>
          <w:trHeight w:val="402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F312E9" w:rsidRDefault="00241135" w:rsidP="00A02ACE">
            <w:pPr>
              <w:numPr>
                <w:ilvl w:val="0"/>
                <w:numId w:val="42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="006B1EAA">
              <w:rPr>
                <w:sz w:val="22"/>
                <w:szCs w:val="22"/>
              </w:rPr>
              <w:t>азборный цилиндр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F312E9" w:rsidRDefault="00A02ACE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9477A" w:rsidRPr="00F312E9" w:rsidTr="00A73196">
        <w:trPr>
          <w:trHeight w:val="402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9477A" w:rsidRDefault="0029477A" w:rsidP="0029477A">
            <w:pPr>
              <w:numPr>
                <w:ilvl w:val="0"/>
                <w:numId w:val="42"/>
              </w:numPr>
              <w:spacing w:before="120"/>
              <w:rPr>
                <w:sz w:val="22"/>
                <w:szCs w:val="22"/>
              </w:rPr>
            </w:pPr>
            <w:r w:rsidRPr="0029477A">
              <w:rPr>
                <w:sz w:val="22"/>
                <w:szCs w:val="22"/>
              </w:rPr>
              <w:t>Кольцо для коллектора дренажного насоса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9477A" w:rsidRDefault="0029477A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9477A" w:rsidRPr="00F312E9" w:rsidTr="00A73196">
        <w:trPr>
          <w:trHeight w:val="402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9477A" w:rsidRPr="0029477A" w:rsidRDefault="0029477A" w:rsidP="0029477A">
            <w:pPr>
              <w:numPr>
                <w:ilvl w:val="0"/>
                <w:numId w:val="42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Pr="0029477A">
              <w:rPr>
                <w:sz w:val="22"/>
                <w:szCs w:val="22"/>
              </w:rPr>
              <w:t>азъёмы датчика уровня воды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9477A" w:rsidRDefault="0029477A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C06287" w:rsidRPr="00F312E9" w:rsidTr="00A73196">
        <w:trPr>
          <w:trHeight w:val="402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C06287" w:rsidRDefault="00C06287" w:rsidP="0029477A">
            <w:pPr>
              <w:numPr>
                <w:ilvl w:val="0"/>
                <w:numId w:val="42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Герметик (для изделий производительностью от </w:t>
            </w:r>
            <w:r w:rsidR="008E6D6B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5 кг)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C06287" w:rsidRDefault="00C06287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0773F" w:rsidRPr="00F312E9" w:rsidTr="00A73196">
        <w:trPr>
          <w:trHeight w:val="179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A02ACE" w:rsidRDefault="008E7FFD" w:rsidP="00F0773F">
            <w:pPr>
              <w:numPr>
                <w:ilvl w:val="0"/>
                <w:numId w:val="42"/>
              </w:numPr>
              <w:spacing w:before="120"/>
              <w:rPr>
                <w:sz w:val="22"/>
                <w:szCs w:val="22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A02ACE" w:rsidRDefault="00A02ACE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bookmarkEnd w:id="13"/>
    </w:tbl>
    <w:p w:rsidR="00810B70" w:rsidRPr="00343FCA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343FCA">
        <w:rPr>
          <w:b/>
          <w:szCs w:val="28"/>
        </w:rPr>
        <w:lastRenderedPageBreak/>
        <w:t xml:space="preserve"> </w:t>
      </w:r>
      <w:bookmarkStart w:id="14" w:name="_Ref68106447"/>
      <w:bookmarkStart w:id="15" w:name="_Ref70416290"/>
      <w:bookmarkStart w:id="16" w:name="_Ref70418138"/>
      <w:bookmarkStart w:id="17" w:name="_Toc124166858"/>
      <w:r w:rsidR="00F74593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4"/>
      <w:bookmarkEnd w:id="15"/>
      <w:bookmarkEnd w:id="16"/>
      <w:bookmarkEnd w:id="17"/>
    </w:p>
    <w:p w:rsidR="00B54AC8" w:rsidRDefault="00021FB1" w:rsidP="0078766E">
      <w:pPr>
        <w:tabs>
          <w:tab w:val="left" w:pos="567"/>
          <w:tab w:val="left" w:pos="993"/>
        </w:tabs>
        <w:suppressAutoHyphens/>
        <w:spacing w:line="276" w:lineRule="auto"/>
        <w:jc w:val="both"/>
        <w:rPr>
          <w:color w:val="242021"/>
          <w:sz w:val="22"/>
          <w:szCs w:val="22"/>
        </w:rPr>
      </w:pPr>
      <w:r w:rsidRPr="00165C84">
        <w:rPr>
          <w:color w:val="FF0000"/>
          <w:sz w:val="24"/>
        </w:rPr>
        <w:tab/>
      </w:r>
      <w:r w:rsidR="00B54AC8" w:rsidRPr="00E44B9B">
        <w:rPr>
          <w:color w:val="242021"/>
          <w:sz w:val="22"/>
          <w:szCs w:val="22"/>
        </w:rPr>
        <w:t xml:space="preserve">Гарантийный срок </w:t>
      </w:r>
      <w:r w:rsidR="009A63CA" w:rsidRPr="00E44B9B">
        <w:rPr>
          <w:color w:val="242021"/>
          <w:sz w:val="22"/>
          <w:szCs w:val="22"/>
        </w:rPr>
        <w:t xml:space="preserve">на </w:t>
      </w:r>
      <w:r w:rsidR="009A63CA">
        <w:rPr>
          <w:color w:val="242021"/>
          <w:sz w:val="22"/>
          <w:szCs w:val="22"/>
        </w:rPr>
        <w:t xml:space="preserve">паровые цилиндры </w:t>
      </w:r>
      <w:r w:rsidR="009A63CA">
        <w:rPr>
          <w:color w:val="242021"/>
          <w:sz w:val="22"/>
          <w:szCs w:val="22"/>
          <w:lang w:val="en-US"/>
        </w:rPr>
        <w:t>Carel</w:t>
      </w:r>
      <w:r w:rsidR="009A63CA">
        <w:rPr>
          <w:color w:val="242021"/>
          <w:sz w:val="22"/>
          <w:szCs w:val="22"/>
        </w:rPr>
        <w:t xml:space="preserve"> составляет </w:t>
      </w:r>
      <w:r w:rsidR="009A63CA">
        <w:rPr>
          <w:sz w:val="22"/>
          <w:szCs w:val="22"/>
        </w:rPr>
        <w:t>6 месяцев</w:t>
      </w:r>
      <w:bookmarkStart w:id="18" w:name="_GoBack"/>
      <w:bookmarkEnd w:id="18"/>
      <w:r w:rsidR="00B54AC8" w:rsidRPr="00E44B9B">
        <w:rPr>
          <w:color w:val="242021"/>
          <w:sz w:val="22"/>
          <w:szCs w:val="22"/>
        </w:rPr>
        <w:t xml:space="preserve">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</w:p>
    <w:p w:rsidR="003415BD" w:rsidRDefault="00B54AC8" w:rsidP="0078766E">
      <w:pPr>
        <w:autoSpaceDE w:val="0"/>
        <w:autoSpaceDN w:val="0"/>
        <w:adjustRightInd w:val="0"/>
        <w:spacing w:line="276" w:lineRule="auto"/>
        <w:jc w:val="both"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>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</w:p>
    <w:p w:rsidR="00021FB1" w:rsidRPr="003415BD" w:rsidRDefault="00B54AC8" w:rsidP="0078766E">
      <w:pPr>
        <w:autoSpaceDE w:val="0"/>
        <w:autoSpaceDN w:val="0"/>
        <w:adjustRightInd w:val="0"/>
        <w:spacing w:line="276" w:lineRule="auto"/>
        <w:ind w:firstLine="567"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>Обязательства по предоставлению гарантийных обязательств в отношении товара не распространяются на случаи:</w:t>
      </w:r>
      <w:r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E44B9B">
        <w:rPr>
          <w:color w:val="242021"/>
          <w:sz w:val="22"/>
          <w:szCs w:val="22"/>
        </w:rPr>
        <w:br/>
        <w:t>Дилера или Сервисного центра;</w:t>
      </w:r>
      <w:r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Pr="00E44B9B">
        <w:rPr>
          <w:color w:val="242021"/>
          <w:sz w:val="22"/>
          <w:szCs w:val="22"/>
        </w:rPr>
        <w:br/>
        <w:t>обслуживанию;</w:t>
      </w:r>
      <w:r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Pr="00E44B9B">
        <w:rPr>
          <w:color w:val="242021"/>
          <w:sz w:val="22"/>
          <w:szCs w:val="22"/>
        </w:rPr>
        <w:br/>
        <w:t>7) отсутствия своевременного квалифицированного сервисного обслуживания товара;</w:t>
      </w:r>
      <w:r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Pr="00E44B9B">
        <w:rPr>
          <w:color w:val="242021"/>
          <w:sz w:val="22"/>
          <w:szCs w:val="22"/>
        </w:rPr>
        <w:br/>
        <w:t xml:space="preserve">9) изменения, удаления или приобретения неразборчивого вида заводского номера </w:t>
      </w:r>
      <w:r w:rsidR="003415BD" w:rsidRPr="00E44B9B">
        <w:rPr>
          <w:color w:val="242021"/>
          <w:sz w:val="22"/>
          <w:szCs w:val="22"/>
        </w:rPr>
        <w:t>изделия</w:t>
      </w:r>
      <w:r w:rsidR="003415BD" w:rsidRPr="00E44B9B">
        <w:rPr>
          <w:sz w:val="22"/>
          <w:szCs w:val="22"/>
        </w:rPr>
        <w:t>.</w:t>
      </w:r>
      <w:r w:rsidR="003415BD">
        <w:rPr>
          <w:noProof/>
          <w:sz w:val="22"/>
          <w:szCs w:val="22"/>
        </w:rPr>
        <w:t xml:space="preserve"> Основным</w:t>
      </w:r>
      <w:r w:rsidR="00E52BFD">
        <w:rPr>
          <w:noProof/>
          <w:sz w:val="22"/>
          <w:szCs w:val="22"/>
        </w:rPr>
        <w:t xml:space="preserve"> источником </w:t>
      </w:r>
      <w:r w:rsidR="00CE3479" w:rsidRPr="00925961">
        <w:rPr>
          <w:noProof/>
          <w:sz w:val="22"/>
          <w:szCs w:val="22"/>
        </w:rPr>
        <w:t>идентификации изделия для любых целей является указанный на агрегате серийный</w:t>
      </w:r>
      <w:r w:rsidR="00AF10DA">
        <w:rPr>
          <w:noProof/>
          <w:sz w:val="22"/>
          <w:szCs w:val="22"/>
        </w:rPr>
        <w:t xml:space="preserve"> номер.</w:t>
      </w:r>
    </w:p>
    <w:p w:rsidR="00810B70" w:rsidRPr="00985AEE" w:rsidRDefault="00021FB1" w:rsidP="0078766E">
      <w:pPr>
        <w:tabs>
          <w:tab w:val="left" w:pos="567"/>
          <w:tab w:val="left" w:pos="993"/>
        </w:tabs>
        <w:suppressAutoHyphens/>
        <w:spacing w:line="276" w:lineRule="auto"/>
        <w:jc w:val="both"/>
        <w:rPr>
          <w:sz w:val="24"/>
        </w:rPr>
      </w:pPr>
      <w:r w:rsidRPr="00C11FB0">
        <w:rPr>
          <w:sz w:val="22"/>
          <w:szCs w:val="22"/>
        </w:rPr>
        <w:tab/>
        <w:t xml:space="preserve">Условия и порядок </w:t>
      </w:r>
      <w:r w:rsidR="00B54AC8" w:rsidRPr="00C11FB0">
        <w:rPr>
          <w:sz w:val="22"/>
          <w:szCs w:val="22"/>
        </w:rPr>
        <w:t>выполнения гарантийных</w:t>
      </w:r>
      <w:r w:rsidRPr="00C11FB0">
        <w:rPr>
          <w:sz w:val="22"/>
          <w:szCs w:val="22"/>
        </w:rPr>
        <w:t xml:space="preserve"> обязательств, гарантийный срок </w:t>
      </w:r>
      <w:r w:rsidR="00B54AC8" w:rsidRPr="00C11FB0">
        <w:rPr>
          <w:sz w:val="22"/>
          <w:szCs w:val="22"/>
        </w:rPr>
        <w:t>определяются уполномоченным</w:t>
      </w:r>
      <w:r w:rsidRPr="00C11FB0">
        <w:rPr>
          <w:sz w:val="22"/>
          <w:szCs w:val="22"/>
        </w:rPr>
        <w:t xml:space="preserve"> изготовителем лицом и указываются в договоре поставки.</w:t>
      </w: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78766E" w:rsidRDefault="0078766E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78766E" w:rsidRPr="00985AEE" w:rsidRDefault="0078766E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19" w:name="_Ref68106457"/>
      <w:bookmarkStart w:id="20" w:name="_Ref70416297"/>
      <w:bookmarkStart w:id="21" w:name="_Ref70418144"/>
      <w:bookmarkStart w:id="22" w:name="_Toc124166859"/>
      <w:r w:rsidRPr="00985AEE">
        <w:rPr>
          <w:b/>
          <w:szCs w:val="28"/>
        </w:rPr>
        <w:t>КОНСЕРВАЦИЯ</w:t>
      </w:r>
      <w:bookmarkEnd w:id="19"/>
      <w:bookmarkEnd w:id="20"/>
      <w:bookmarkEnd w:id="21"/>
      <w:bookmarkEnd w:id="22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9"/>
        <w:gridCol w:w="2499"/>
        <w:gridCol w:w="2499"/>
        <w:gridCol w:w="250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810B70">
      <w:pPr>
        <w:pStyle w:val="3"/>
        <w:shd w:val="clear" w:color="auto" w:fill="auto"/>
        <w:spacing w:after="0" w:line="36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C11FB0">
      <w:pPr>
        <w:pStyle w:val="3"/>
        <w:shd w:val="clear" w:color="auto" w:fill="auto"/>
        <w:tabs>
          <w:tab w:val="left" w:pos="1017"/>
        </w:tabs>
        <w:spacing w:after="0" w:line="36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810B70">
      <w:pPr>
        <w:pStyle w:val="a8"/>
        <w:tabs>
          <w:tab w:val="left" w:pos="993"/>
        </w:tabs>
        <w:spacing w:line="360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3" w:name="_Ref68106467"/>
      <w:bookmarkStart w:id="24" w:name="_Ref70416303"/>
      <w:bookmarkStart w:id="25" w:name="_Ref70418149"/>
      <w:bookmarkStart w:id="26" w:name="_Toc124166860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3"/>
      <w:bookmarkEnd w:id="24"/>
      <w:bookmarkEnd w:id="25"/>
      <w:bookmarkEnd w:id="26"/>
    </w:p>
    <w:p w:rsidR="00810B70" w:rsidRPr="00985AEE" w:rsidRDefault="00810B70" w:rsidP="00372FAA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56825DC" wp14:editId="578133B3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61864B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742409" w:rsidRDefault="009617B7" w:rsidP="00CA297F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Р</w:t>
      </w:r>
      <w:r w:rsidR="00777245">
        <w:rPr>
          <w:sz w:val="22"/>
          <w:szCs w:val="22"/>
        </w:rPr>
        <w:t>азборный цилиндр</w:t>
      </w:r>
    </w:p>
    <w:p w:rsidR="00777245" w:rsidRPr="00A66DAA" w:rsidRDefault="00777245" w:rsidP="00CA297F">
      <w:pPr>
        <w:pStyle w:val="a8"/>
        <w:spacing w:before="60"/>
        <w:ind w:right="-28"/>
        <w:rPr>
          <w:sz w:val="24"/>
          <w:szCs w:val="24"/>
        </w:rPr>
      </w:pPr>
    </w:p>
    <w:p w:rsidR="00587F29" w:rsidRPr="00FB7118" w:rsidRDefault="00CA297F" w:rsidP="00372FAA">
      <w:pPr>
        <w:pStyle w:val="a8"/>
        <w:tabs>
          <w:tab w:val="left" w:pos="993"/>
        </w:tabs>
        <w:ind w:firstLine="567"/>
        <w:jc w:val="both"/>
        <w:rPr>
          <w:sz w:val="22"/>
          <w:szCs w:val="22"/>
        </w:rPr>
      </w:pPr>
      <w:r w:rsidRPr="00C15272">
        <w:rPr>
          <w:sz w:val="22"/>
          <w:szCs w:val="22"/>
        </w:rPr>
        <w:t xml:space="preserve">                              </w:t>
      </w:r>
      <w:r w:rsidR="009617B7" w:rsidRPr="00026276">
        <w:rPr>
          <w:sz w:val="22"/>
          <w:szCs w:val="22"/>
        </w:rPr>
        <w:t>BLCS</w:t>
      </w:r>
      <w:r w:rsidR="009617B7" w:rsidRPr="00C03071">
        <w:rPr>
          <w:sz w:val="22"/>
          <w:szCs w:val="22"/>
        </w:rPr>
        <w:t xml:space="preserve"> </w:t>
      </w:r>
      <w:r w:rsidR="00777245" w:rsidRPr="00C03071">
        <w:rPr>
          <w:sz w:val="22"/>
          <w:szCs w:val="22"/>
        </w:rPr>
        <w:t>_SP</w:t>
      </w:r>
      <w:r w:rsidR="00777245" w:rsidRPr="0028266E">
        <w:rPr>
          <w:sz w:val="22"/>
          <w:szCs w:val="22"/>
        </w:rPr>
        <w:t xml:space="preserve"> </w:t>
      </w:r>
    </w:p>
    <w:p w:rsidR="00587F29" w:rsidRPr="00985AEE" w:rsidRDefault="001C0266" w:rsidP="00372FAA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12A93E82" wp14:editId="01CFCAF6">
                <wp:simplePos x="0" y="0"/>
                <wp:positionH relativeFrom="column">
                  <wp:posOffset>987425</wp:posOffset>
                </wp:positionH>
                <wp:positionV relativeFrom="paragraph">
                  <wp:posOffset>43180</wp:posOffset>
                </wp:positionV>
                <wp:extent cx="3395980" cy="0"/>
                <wp:effectExtent l="0" t="0" r="13970" b="19050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959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726868" id="Прямая со стрелкой 72" o:spid="_x0000_s1026" type="#_x0000_t32" style="position:absolute;margin-left:77.75pt;margin-top:3.4pt;width:267.4pt;height:0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dQzTQIAAFYEAAAOAAAAZHJzL2Uyb0RvYy54bWysVEtu2zAQ3RfoHQjuHVn+JLYQOSgku5u0&#10;NZD0ADRJWUQlkiBpy0ZRIO0FcoReoZsu+kHOIN+oQ/qDpN0URbUYDTUzb36Purza1BVac2OFkimO&#10;z7oYcUkVE3KZ4re3s84II+uIZKRSkqd4yy2+mjx/dtnohPdUqSrGDQIQaZNGp7h0TidRZGnJa2LP&#10;lOYSjIUyNXFwNMuIGdIAel1FvW73PGqUYdooyq2Fr/neiCcBvyg4dW+KwnKHqhRDbS5IE+TCy2hy&#10;SZKlIboU9FAG+YcqaiIkJD1B5cQRtDLiD6haUKOsKtwZVXWkikJQHnqAbuLub93clETz0AsMx+rT&#10;mOz/g6Wv13ODBEvxRQ8jSWrYUft5d7e7b3+2X3b3aPexfQCx+7S7a7+2P9rv7UP7DYEzTK7RNgGA&#10;TM6N751u5I2+VvSdRVJlJZFLHjq43WpAjX1E9CTEH6yG/IvmlWLgQ1ZOhTFuClN7SBgQ2oRtbU/b&#10;4huHKHzs98fD8QiWSo+2iCTHQG2se8lVjbySYusMEcvSZUpK4IQycUhD1tfW+bJIcgzwWaWaiaoK&#10;1KgkalI8HvaGIcCqSjBv9G7WLBdZZdCaeHKFJ/QIlsduRq0kC2AlJ2x60B0R1V6H5JX0eNAYlHPQ&#10;9ux5P+6Op6PpaNAZ9M6nnUE3zzsvZtmgcz6LL4Z5P8+yPP7gS4sHSSkY49JXd2RyPPg7phzu1J6D&#10;Jy6fxhA9RQ/zgmKP71B02Kxf5p4WC8W2c3PcOJA3OB8umr8dj8+gP/4dTH4BAAD//wMAUEsDBBQA&#10;BgAIAAAAIQD2QamN2wAAAAcBAAAPAAAAZHJzL2Rvd25yZXYueG1sTI/BTsMwEETvSPyDtZW4IGq3&#10;KBENcaoKiQNH2kpc3XhJQuN1FDtN6Nez9NIen2Y0+zZfT64VJ+xD40nDYq5AIJXeNlRp2O/en15A&#10;hGjImtYTavjFAOvi/i43mfUjfeJpGyvBIxQyo6GOscukDGWNzoS575A4+/a9M5Gxr6TtzcjjrpVL&#10;pVLpTEN8oTYdvtVYHreD04BhSBZqs3LV/uM8Pn4tzz9jt9P6YTZtXkFEnOK1DP/6rA4FOx38QDaI&#10;ljlJEq5qSPkDztOVegZxuLAscnnrX/wBAAD//wMAUEsBAi0AFAAGAAgAAAAhALaDOJL+AAAA4QEA&#10;ABMAAAAAAAAAAAAAAAAAAAAAAFtDb250ZW50X1R5cGVzXS54bWxQSwECLQAUAAYACAAAACEAOP0h&#10;/9YAAACUAQAACwAAAAAAAAAAAAAAAAAvAQAAX3JlbHMvLnJlbHNQSwECLQAUAAYACAAAACEAnT3U&#10;M00CAABWBAAADgAAAAAAAAAAAAAAAAAuAgAAZHJzL2Uyb0RvYy54bWxQSwECLQAUAAYACAAAACEA&#10;9kGpjdsAAAAHAQAADwAAAAAAAAAAAAAAAACnBAAAZHJzL2Rvd25yZXYueG1sUEsFBgAAAAAEAAQA&#10;8wAAAK8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BA9E8A8" wp14:editId="604F2BBB">
                <wp:simplePos x="0" y="0"/>
                <wp:positionH relativeFrom="column">
                  <wp:posOffset>4520565</wp:posOffset>
                </wp:positionH>
                <wp:positionV relativeFrom="paragraph">
                  <wp:posOffset>38735</wp:posOffset>
                </wp:positionV>
                <wp:extent cx="1258570" cy="635"/>
                <wp:effectExtent l="0" t="0" r="17780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6763B4" id="Прямая со стрелкой 70" o:spid="_x0000_s1026" type="#_x0000_t32" style="position:absolute;margin-left:355.95pt;margin-top:3.05pt;width:99.1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FAjTwIAAFgEAAAOAAAAZHJzL2Uyb0RvYy54bWysVEtu2zAQ3RfoHQjtHVmO7diC5aCQ7G7S&#10;1kDSA9AkZRGVSIKkLRtFgbQXyBF6hW666Ac5g3SjDukP4nZTFNWCGoozb97MPGpyva1KtGHacCmS&#10;ILroBogJIikXqyR4ezfvjAJkLBYUl1KwJNgxE1xPnz+b1CpmPVnIkjKNAESYuFZJUFir4jA0pGAV&#10;NhdSMQGHudQVtrDVq5BqXAN6VYa9bncY1lJTpSVhxsDXbH8YTD1+njNi3+S5YRaVSQDcrF+1X5du&#10;DacTHK80VgUnBxr4H1hUmAtIeoLKsMVorfkfUBUnWhqZ2wsiq1DmOSfM1wDVRN3fqrktsGK+FmiO&#10;Uac2mf8HS15vFhpxmgRX0B6BK5hR87m9bx+an82X9gG1H5tHWNpP7X3ztfnRfG8em28InKFztTIx&#10;AKRioV3tZCtu1Y0k7wwSMi2wWDFfwd1OAWrkIsKzELcxCvIv61eSgg9eW+nbuM115SChQWjrp7U7&#10;TYttLSLwMeoNRgPHmsDZ8HLg8XF8DFXa2JdMVsgZSWCsxnxV2FQKAaqQOvKJ8ObGWEcMx8cAl1fI&#10;OS9LL45SoDoJxoPewAcYWXLqDp2b0atlWmq0wU5e/jmwOHPTci2oBysYprODbTEv9zYkL4XDg9KA&#10;zsHa6+f9uDuejWajfqffG846/W6WdV7M035nOI+uBtlllqZZ9MFRi/pxwSllwrE7ajnq/51WDrdq&#10;r8KTmk9tCM/Rfb+A7PHtSfvZunHuhbGUdLfQx5mDfL3z4aq5+/F0D/bTH8L0FwAAAP//AwBQSwME&#10;FAAGAAgAAAAhABRv3kHbAAAABwEAAA8AAABkcnMvZG93bnJldi54bWxMjsFOwzAQRO9I/IO1SFwQ&#10;tR2JQkKcqkLiwJG2Uq9uvCSBeB3FThP69SwnuM1oRjOv3Cy+F2ccYxfIgF4pEEh1cB01Bg771/sn&#10;EDFZcrYPhAa+McKmur4qbeHCTO943qVG8AjFwhpoUxoKKWPdordxFQYkzj7C6G1iOzbSjXbmcd/L&#10;TKm19LYjfmjtgC8t1l+7yRvAOD1otc19c3i7zHfH7PI5D3tjbm+W7TOIhEv6K8MvPqNDxUynMJGL&#10;ojfwqHXOVQNrDYLzXCsWJ/YZyKqU//mrHwAAAP//AwBQSwECLQAUAAYACAAAACEAtoM4kv4AAADh&#10;AQAAEwAAAAAAAAAAAAAAAAAAAAAAW0NvbnRlbnRfVHlwZXNdLnhtbFBLAQItABQABgAIAAAAIQA4&#10;/SH/1gAAAJQBAAALAAAAAAAAAAAAAAAAAC8BAABfcmVscy8ucmVsc1BLAQItABQABgAIAAAAIQCz&#10;CFAjTwIAAFgEAAAOAAAAAAAAAAAAAAAAAC4CAABkcnMvZTJvRG9jLnhtbFBLAQItABQABgAIAAAA&#10;IQAUb95B2wAAAAcBAAAPAAAAAAAAAAAAAAAAAKkEAABkcnMvZG93bnJldi54bWxQSwUGAAAAAAQA&#10;BADzAAAAsQUAAAAA&#10;"/>
            </w:pict>
          </mc:Fallback>
        </mc:AlternateContent>
      </w:r>
      <w:r w:rsidR="00587F29">
        <w:rPr>
          <w:b w:val="0"/>
          <w:sz w:val="20"/>
        </w:rPr>
        <w:t xml:space="preserve">                          </w:t>
      </w:r>
      <w:r w:rsidR="00587F29" w:rsidRPr="00985AEE">
        <w:rPr>
          <w:b w:val="0"/>
          <w:sz w:val="20"/>
        </w:rPr>
        <w:t xml:space="preserve">(наименование модели)                 </w:t>
      </w:r>
      <w:r w:rsidR="00587F29">
        <w:rPr>
          <w:b w:val="0"/>
          <w:sz w:val="20"/>
        </w:rPr>
        <w:t xml:space="preserve">              </w:t>
      </w:r>
      <w:r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>
        <w:rPr>
          <w:b w:val="0"/>
          <w:sz w:val="20"/>
        </w:rPr>
        <w:t xml:space="preserve">   </w:t>
      </w:r>
      <w:r w:rsidR="000C5384">
        <w:rPr>
          <w:b w:val="0"/>
          <w:sz w:val="20"/>
        </w:rPr>
        <w:t xml:space="preserve">            </w:t>
      </w:r>
      <w:r>
        <w:rPr>
          <w:b w:val="0"/>
          <w:sz w:val="20"/>
        </w:rPr>
        <w:t xml:space="preserve">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372FAA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372FAA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372FAA">
      <w:pPr>
        <w:pStyle w:val="a8"/>
        <w:ind w:right="-1"/>
        <w:jc w:val="both"/>
        <w:rPr>
          <w:b w:val="0"/>
          <w:sz w:val="20"/>
        </w:rPr>
      </w:pPr>
    </w:p>
    <w:p w:rsidR="00810B70" w:rsidRPr="008F47E9" w:rsidRDefault="00810B70" w:rsidP="00372FAA">
      <w:pPr>
        <w:pStyle w:val="a8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4158E2">
        <w:rPr>
          <w:b w:val="0"/>
          <w:sz w:val="22"/>
          <w:szCs w:val="22"/>
        </w:rPr>
        <w:t>Упакована</w:t>
      </w:r>
      <w:r w:rsidRPr="008F47E9">
        <w:rPr>
          <w:b w:val="0"/>
          <w:sz w:val="22"/>
          <w:szCs w:val="22"/>
          <w:lang w:val="en-US"/>
        </w:rPr>
        <w:t>:</w:t>
      </w:r>
      <w:r w:rsidRPr="008F47E9">
        <w:rPr>
          <w:b w:val="0"/>
          <w:sz w:val="24"/>
          <w:szCs w:val="24"/>
          <w:lang w:val="en-US"/>
        </w:rPr>
        <w:t xml:space="preserve">                </w:t>
      </w:r>
      <w:r w:rsidR="00E24807" w:rsidRPr="008F47E9">
        <w:rPr>
          <w:b w:val="0"/>
          <w:sz w:val="24"/>
          <w:szCs w:val="24"/>
          <w:lang w:val="en-US"/>
        </w:rPr>
        <w:t xml:space="preserve">       </w:t>
      </w:r>
      <w:r w:rsidR="001C0266" w:rsidRPr="008F47E9">
        <w:rPr>
          <w:b w:val="0"/>
          <w:sz w:val="24"/>
          <w:szCs w:val="24"/>
          <w:lang w:val="en-US"/>
        </w:rPr>
        <w:t xml:space="preserve">          </w:t>
      </w:r>
      <w:r w:rsidR="008F47E9" w:rsidRPr="00FB18B5">
        <w:rPr>
          <w:sz w:val="22"/>
          <w:szCs w:val="22"/>
          <w:lang w:val="en-US"/>
        </w:rPr>
        <w:t>CAREL INDUSTRIES S.p.A.</w:t>
      </w:r>
    </w:p>
    <w:p w:rsidR="00810B70" w:rsidRPr="00985AEE" w:rsidRDefault="00810B70" w:rsidP="00372FAA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8F47E9">
        <w:rPr>
          <w:b w:val="0"/>
          <w:sz w:val="20"/>
          <w:lang w:val="en-US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84D8657" wp14:editId="3127968A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729733" id="Прямая со стрелкой 254" o:spid="_x0000_s1026" type="#_x0000_t32" style="position:absolute;margin-left:148.3pt;margin-top:2.6pt;width:206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372FAA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372FAA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372FAA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372FAA">
      <w:pPr>
        <w:pStyle w:val="11"/>
      </w:pPr>
    </w:p>
    <w:p w:rsidR="00810B70" w:rsidRPr="00985AEE" w:rsidRDefault="00810B70" w:rsidP="00372FAA">
      <w:pPr>
        <w:spacing w:line="360" w:lineRule="auto"/>
        <w:ind w:firstLine="284"/>
        <w:rPr>
          <w:szCs w:val="28"/>
        </w:rPr>
      </w:pPr>
    </w:p>
    <w:p w:rsidR="00EA2ABD" w:rsidRDefault="00EA2ABD" w:rsidP="00372FAA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rPr>
          <w:szCs w:val="28"/>
        </w:rPr>
      </w:pPr>
    </w:p>
    <w:p w:rsidR="00EA2ABD" w:rsidRDefault="00EA2ABD" w:rsidP="00372FAA">
      <w:pPr>
        <w:spacing w:after="160" w:line="259" w:lineRule="auto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E52BFD" w:rsidP="00EA2ABD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27" w:name="_Ref68106474"/>
      <w:r>
        <w:rPr>
          <w:b/>
          <w:szCs w:val="28"/>
        </w:rPr>
        <w:lastRenderedPageBreak/>
        <w:t xml:space="preserve"> </w:t>
      </w:r>
      <w:bookmarkStart w:id="28" w:name="_Toc124166861"/>
      <w:r w:rsidR="00810B70" w:rsidRPr="00985AEE">
        <w:rPr>
          <w:b/>
          <w:szCs w:val="28"/>
        </w:rPr>
        <w:t>СВИДЕТЕЛЬСТВО О ПРИЕМКЕ</w:t>
      </w:r>
      <w:bookmarkEnd w:id="27"/>
      <w:bookmarkEnd w:id="28"/>
    </w:p>
    <w:p w:rsidR="00810B70" w:rsidRPr="00985AEE" w:rsidRDefault="00810B70" w:rsidP="00372FAA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465E892" wp14:editId="649808B8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E7C087A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C15272" w:rsidRDefault="009617B7" w:rsidP="00372FAA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Р</w:t>
      </w:r>
      <w:r w:rsidR="00777245">
        <w:rPr>
          <w:sz w:val="22"/>
          <w:szCs w:val="22"/>
        </w:rPr>
        <w:t>азборный цилиндр</w:t>
      </w:r>
    </w:p>
    <w:p w:rsidR="00777245" w:rsidRPr="00A66DAA" w:rsidRDefault="00777245" w:rsidP="00372FAA">
      <w:pPr>
        <w:pStyle w:val="a8"/>
        <w:spacing w:before="60"/>
        <w:ind w:right="-28"/>
        <w:rPr>
          <w:sz w:val="24"/>
          <w:szCs w:val="24"/>
        </w:rPr>
      </w:pPr>
    </w:p>
    <w:p w:rsidR="00E52BFD" w:rsidRPr="00FB7118" w:rsidRDefault="00CA297F" w:rsidP="00372FAA">
      <w:pPr>
        <w:pStyle w:val="a8"/>
        <w:tabs>
          <w:tab w:val="left" w:pos="993"/>
        </w:tabs>
        <w:ind w:firstLine="567"/>
        <w:jc w:val="both"/>
        <w:rPr>
          <w:sz w:val="22"/>
          <w:szCs w:val="22"/>
        </w:rPr>
      </w:pPr>
      <w:r w:rsidRPr="00C15272">
        <w:rPr>
          <w:sz w:val="22"/>
          <w:szCs w:val="22"/>
        </w:rPr>
        <w:t xml:space="preserve">                        </w:t>
      </w:r>
      <w:r w:rsidR="009617B7" w:rsidRPr="00026276">
        <w:rPr>
          <w:sz w:val="22"/>
          <w:szCs w:val="22"/>
        </w:rPr>
        <w:t>BLCS</w:t>
      </w:r>
      <w:r w:rsidR="009617B7">
        <w:rPr>
          <w:sz w:val="22"/>
          <w:szCs w:val="22"/>
        </w:rPr>
        <w:t xml:space="preserve"> </w:t>
      </w:r>
      <w:r w:rsidR="00777245" w:rsidRPr="00C03071">
        <w:rPr>
          <w:sz w:val="22"/>
          <w:szCs w:val="22"/>
        </w:rPr>
        <w:t>SP</w:t>
      </w:r>
    </w:p>
    <w:p w:rsidR="00FD298C" w:rsidRPr="00985AEE" w:rsidRDefault="00636B0C" w:rsidP="00372FAA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7937953" wp14:editId="2FA23002">
                <wp:simplePos x="0" y="0"/>
                <wp:positionH relativeFrom="column">
                  <wp:posOffset>4620260</wp:posOffset>
                </wp:positionH>
                <wp:positionV relativeFrom="paragraph">
                  <wp:posOffset>15430</wp:posOffset>
                </wp:positionV>
                <wp:extent cx="1258570" cy="635"/>
                <wp:effectExtent l="0" t="0" r="1778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F9CACF" id="Прямая со стрелкой 230" o:spid="_x0000_s1026" type="#_x0000_t32" style="position:absolute;margin-left:363.8pt;margin-top:1.2pt;width:99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CxMcpq3QAAAAcBAAAPAAAAZHJzL2Rvd25yZXYueG1sTI/BTsMwEETvSP0Hayv1&#10;gqhTi7Q0xKmqShw40lbi6sZLEojXUew0oV/PcoLjaEYzb/Ld5FpxxT40njSslgkIpNLbhioN59PL&#10;wxOIEA1Z03pCDd8YYFfM7nKTWT/SG16PsRJcQiEzGuoYu0zKUNboTFj6Dom9D987E1n2lbS9Gbnc&#10;tVIlyVo60xAv1KbDQ43l13FwGjAM6SrZb111fr2N9+/q9jl2J60X82n/DCLiFP/C8IvP6FAw08UP&#10;ZINoNWzUZs1RDeoRBPtblfKVC+sUZJHL//zFDwAAAP//AwBQSwECLQAUAAYACAAAACEAtoM4kv4A&#10;AADhAQAAEwAAAAAAAAAAAAAAAAAAAAAAW0NvbnRlbnRfVHlwZXNdLnhtbFBLAQItABQABgAIAAAA&#10;IQA4/SH/1gAAAJQBAAALAAAAAAAAAAAAAAAAAC8BAABfcmVscy8ucmVsc1BLAQItABQABgAIAAAA&#10;IQB0GiHIUAIAAFoEAAAOAAAAAAAAAAAAAAAAAC4CAABkcnMvZTJvRG9jLnhtbFBLAQItABQABgAI&#10;AAAAIQCxMcpq3QAAAAcBAAAPAAAAAAAAAAAAAAAAAKoEAABkcnMvZG93bnJldi54bWxQSwUGAAAA&#10;AAQABADzAAAAtAUAAAAA&#10;"/>
            </w:pict>
          </mc:Fallback>
        </mc:AlternateContent>
      </w:r>
      <w:r w:rsidR="000141AA"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C1881CF" wp14:editId="5338CE2C">
                <wp:simplePos x="0" y="0"/>
                <wp:positionH relativeFrom="column">
                  <wp:posOffset>987425</wp:posOffset>
                </wp:positionH>
                <wp:positionV relativeFrom="paragraph">
                  <wp:posOffset>15430</wp:posOffset>
                </wp:positionV>
                <wp:extent cx="3467100" cy="635"/>
                <wp:effectExtent l="0" t="0" r="19050" b="37465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671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773406" id="Прямая со стрелкой 231" o:spid="_x0000_s1026" type="#_x0000_t32" style="position:absolute;margin-left:77.75pt;margin-top:1.2pt;width:273pt;height:.0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zyxUgIAAFoEAAAOAAAAZHJzL2Uyb0RvYy54bWysVM2O0zAQviPxDlbu3SRt2u1GTVcoabks&#10;sNIuD+DaTmOR2JbtbVohpIUX2EfgFbhw4Ef7DOkbMXZ/oHBBiBwm43jm8zcznzO5XDc1WjFtuBRZ&#10;EJ9FAWKCSMrFMgte38574wAZiwXFtRQsCzbMBJfTp08mrUpZX1aypkwjABEmbVUWVNaqNAwNqViD&#10;zZlUTMBmKXWDLSz1MqQat4De1GE/ikZhKzVVWhJmDHwtdpvB1OOXJSP2VVkaZlGdBcDNequ9XTgb&#10;Tic4XWqsKk72NPA/sGgwF3DoEarAFqM7zf+AajjR0sjSnhHZhLIsOWG+Bqgmjn6r5qbCivlaoDlG&#10;Hdtk/h8sebm61ojTLOgP4gAJ3MCQuo/b++1D9737tH1A2/fdI5jth+1997n71n3tHrsvyEVD71pl&#10;UoDIxbV21ZO1uFFXkrwxSMi8wmLJfA23GwWwPiM8SXELo4DBon0hKcTgOyt9I9elbhwktAit/bw2&#10;x3mxtUUEPg6S0XkcwVgJ7I0GQ8coxOkhVWljnzPZIOdkgbEa82VlcykE6ELq2B+EV1fG7hIPCe5c&#10;Iee8rr08aoHaLLgY9oc+wciaU7fpwoxeLvJaoxV2AvPPnsVJmJZ3gnqwimE62/sW83rnA+taODwo&#10;DejsvZ2C3l5EF7PxbJz0kv5o1kuioug9m+dJbzSPz4fFoMjzIn7nqMVJWnFKmXDsDmqOk79Ty/5e&#10;7XR41POxDeEpum80kD28PWk/WzfOnTAWkm6utWutGzMI2AfvL5u7Ib+ufdTPX8L0BwAAAP//AwBQ&#10;SwMEFAAGAAgAAAAhAIGar7DaAAAABwEAAA8AAABkcnMvZG93bnJldi54bWxMjk1PwzAQRO9I/Adr&#10;kbggaifCfIQ4VYXEgSNtJa5uvCSBeB3FThP661lO9Pg0o5lXrhffiyOOsQtkIFspEEh1cB01Bva7&#10;19tHEDFZcrYPhAZ+MMK6urwobeHCTO943KZG8AjFwhpoUxoKKWPdordxFQYkzj7D6G1iHBvpRjvz&#10;uO9lrtS99LYjfmjtgC8t1t/byRvAOOlMbZ58s387zTcf+elrHnbGXF8tm2cQCZf0X4Y/fVaHip0O&#10;YSIXRc+steaqgfwOBOcPKmM+MGuQVSnP/atfAAAA//8DAFBLAQItABQABgAIAAAAIQC2gziS/gAA&#10;AOEBAAATAAAAAAAAAAAAAAAAAAAAAABbQ29udGVudF9UeXBlc10ueG1sUEsBAi0AFAAGAAgAAAAh&#10;ADj9If/WAAAAlAEAAAsAAAAAAAAAAAAAAAAALwEAAF9yZWxzLy5yZWxzUEsBAi0AFAAGAAgAAAAh&#10;ADaTPLFSAgAAWgQAAA4AAAAAAAAAAAAAAAAALgIAAGRycy9lMm9Eb2MueG1sUEsBAi0AFAAGAAgA&#10;AAAhAIGar7DaAAAABwEAAA8AAAAAAAAAAAAAAAAArAQAAGRycy9kb3ducmV2LnhtbFBLBQYAAAAA&#10;BAAEAPMAAACzBQAAAAA=&#10;"/>
            </w:pict>
          </mc:Fallback>
        </mc:AlternateContent>
      </w:r>
      <w:r w:rsidR="00FB7118">
        <w:rPr>
          <w:b w:val="0"/>
          <w:sz w:val="20"/>
        </w:rPr>
        <w:t xml:space="preserve">                         </w:t>
      </w:r>
      <w:r w:rsidR="000141AA">
        <w:rPr>
          <w:b w:val="0"/>
          <w:sz w:val="20"/>
        </w:rPr>
        <w:t xml:space="preserve">      </w:t>
      </w:r>
      <w:r w:rsidR="00FB7118">
        <w:rPr>
          <w:b w:val="0"/>
          <w:sz w:val="20"/>
        </w:rPr>
        <w:t xml:space="preserve"> </w:t>
      </w:r>
      <w:r w:rsidR="00FD298C" w:rsidRPr="00985AEE">
        <w:rPr>
          <w:b w:val="0"/>
          <w:sz w:val="20"/>
        </w:rPr>
        <w:t xml:space="preserve">(наименование модели)   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</w:t>
      </w:r>
      <w:r w:rsidR="000C5384">
        <w:rPr>
          <w:b w:val="0"/>
          <w:sz w:val="20"/>
        </w:rPr>
        <w:t xml:space="preserve">          </w:t>
      </w:r>
      <w:r w:rsidR="000141AA">
        <w:rPr>
          <w:b w:val="0"/>
          <w:sz w:val="20"/>
        </w:rPr>
        <w:t xml:space="preserve">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372FAA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372FAA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372FAA">
      <w:pPr>
        <w:pStyle w:val="a8"/>
        <w:ind w:left="375" w:right="142"/>
        <w:jc w:val="both"/>
        <w:rPr>
          <w:b w:val="0"/>
          <w:szCs w:val="28"/>
        </w:rPr>
      </w:pPr>
    </w:p>
    <w:p w:rsidR="005B1392" w:rsidRDefault="00810B70" w:rsidP="00372FAA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rPr>
          <w:b/>
          <w:szCs w:val="28"/>
        </w:rPr>
      </w:pPr>
      <w:bookmarkStart w:id="29" w:name="_Toc395185184"/>
      <w:bookmarkEnd w:id="29"/>
      <w:r w:rsidRPr="00985AEE">
        <w:rPr>
          <w:b/>
          <w:szCs w:val="28"/>
        </w:rPr>
        <w:br w:type="page"/>
      </w:r>
      <w:bookmarkStart w:id="30" w:name="_Toc14172319"/>
      <w:bookmarkStart w:id="31" w:name="_Ref68106481"/>
    </w:p>
    <w:p w:rsidR="00810B70" w:rsidRPr="00684459" w:rsidRDefault="00E52BFD" w:rsidP="0068445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2" w:name="_Toc124166862"/>
      <w:r w:rsidR="00810B70" w:rsidRPr="00684459">
        <w:rPr>
          <w:rFonts w:eastAsia="Arial Unicode MS"/>
          <w:b/>
          <w:bCs/>
          <w:szCs w:val="28"/>
        </w:rPr>
        <w:t>СВЕДЕНИЯ ОБ УТИЛИЗАЦИИ</w:t>
      </w:r>
      <w:bookmarkEnd w:id="30"/>
      <w:bookmarkEnd w:id="31"/>
      <w:bookmarkEnd w:id="32"/>
    </w:p>
    <w:p w:rsidR="00FF3E85" w:rsidRDefault="00FF3E85" w:rsidP="001E2DF6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>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</w:t>
      </w:r>
      <w:r w:rsidR="00D70F85">
        <w:rPr>
          <w:rFonts w:ascii="Times New Roman" w:hAnsi="Times New Roman"/>
        </w:rPr>
        <w:t xml:space="preserve">блюдаться всеми субъектами РФ. </w:t>
      </w:r>
    </w:p>
    <w:p w:rsidR="00097600" w:rsidRDefault="00097600" w:rsidP="00D70F85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t xml:space="preserve"> </w:t>
      </w:r>
      <w:bookmarkStart w:id="33" w:name="_Ref67997856"/>
      <w:bookmarkStart w:id="34" w:name="_Ref68106489"/>
      <w:bookmarkStart w:id="35" w:name="_Ref70418165"/>
      <w:bookmarkStart w:id="36" w:name="безопасность"/>
      <w:bookmarkStart w:id="37" w:name="_Toc124166863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33"/>
      <w:bookmarkEnd w:id="34"/>
      <w:bookmarkEnd w:id="35"/>
      <w:bookmarkEnd w:id="36"/>
      <w:bookmarkEnd w:id="37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75EB17CD" wp14:editId="56FD165F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7600" w:rsidRDefault="00097600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</w:rPr>
      </w:pPr>
    </w:p>
    <w:p w:rsidR="009C117A" w:rsidRDefault="001E2DF6" w:rsidP="009C117A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>
        <w:t>З</w:t>
      </w:r>
      <w:r w:rsidRPr="001E2DF6">
        <w:rPr>
          <w:rFonts w:ascii="Times New Roman" w:hAnsi="Times New Roman"/>
        </w:rPr>
        <w:t>амена цилиндра должна проводиться только</w:t>
      </w:r>
      <w:r w:rsidR="009C117A">
        <w:rPr>
          <w:rFonts w:ascii="Times New Roman" w:hAnsi="Times New Roman"/>
        </w:rPr>
        <w:t xml:space="preserve"> </w:t>
      </w:r>
      <w:r w:rsidRPr="001E2DF6">
        <w:rPr>
          <w:rFonts w:ascii="Times New Roman" w:hAnsi="Times New Roman"/>
        </w:rPr>
        <w:t>квалифицированным персоналом, а увлажнитель в ходе этой</w:t>
      </w:r>
      <w:r w:rsidR="009C117A">
        <w:rPr>
          <w:rFonts w:ascii="Times New Roman" w:hAnsi="Times New Roman"/>
        </w:rPr>
        <w:t xml:space="preserve"> </w:t>
      </w:r>
      <w:r w:rsidRPr="001E2DF6">
        <w:rPr>
          <w:rFonts w:ascii="Times New Roman" w:hAnsi="Times New Roman"/>
        </w:rPr>
        <w:t>операции должен быть отключен от сети электропитания.</w:t>
      </w:r>
    </w:p>
    <w:p w:rsidR="009C117A" w:rsidRDefault="001E2DF6" w:rsidP="009C117A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1E2DF6">
        <w:rPr>
          <w:rFonts w:ascii="Times New Roman" w:hAnsi="Times New Roman"/>
        </w:rPr>
        <w:t>В обычных условиях замену неразборного цилиндра следует</w:t>
      </w:r>
      <w:r w:rsidR="009C117A">
        <w:rPr>
          <w:rFonts w:ascii="Times New Roman" w:hAnsi="Times New Roman"/>
        </w:rPr>
        <w:t xml:space="preserve"> </w:t>
      </w:r>
      <w:r w:rsidRPr="001E2DF6">
        <w:rPr>
          <w:rFonts w:ascii="Times New Roman" w:hAnsi="Times New Roman"/>
        </w:rPr>
        <w:t>производить по истечении одного года (или 2500 часов работы, если</w:t>
      </w:r>
      <w:r w:rsidR="009C117A">
        <w:rPr>
          <w:rFonts w:ascii="Times New Roman" w:hAnsi="Times New Roman"/>
        </w:rPr>
        <w:t xml:space="preserve"> </w:t>
      </w:r>
      <w:r w:rsidRPr="001E2DF6">
        <w:rPr>
          <w:rFonts w:ascii="Times New Roman" w:hAnsi="Times New Roman"/>
        </w:rPr>
        <w:t>периодически производилась чистка цилиндра). В свою очередь</w:t>
      </w:r>
      <w:r w:rsidR="009C117A">
        <w:rPr>
          <w:rFonts w:ascii="Times New Roman" w:hAnsi="Times New Roman"/>
        </w:rPr>
        <w:t xml:space="preserve"> </w:t>
      </w:r>
      <w:r w:rsidRPr="001E2DF6">
        <w:rPr>
          <w:rFonts w:ascii="Times New Roman" w:hAnsi="Times New Roman"/>
        </w:rPr>
        <w:t>срок эксплуатации разборного цилиндра составляет 5 лет (или 10</w:t>
      </w:r>
      <w:r w:rsidR="009C117A">
        <w:rPr>
          <w:rFonts w:ascii="Times New Roman" w:hAnsi="Times New Roman"/>
        </w:rPr>
        <w:t> </w:t>
      </w:r>
      <w:r w:rsidRPr="001E2DF6">
        <w:rPr>
          <w:rFonts w:ascii="Times New Roman" w:hAnsi="Times New Roman"/>
        </w:rPr>
        <w:t>000</w:t>
      </w:r>
      <w:r w:rsidR="009C117A">
        <w:rPr>
          <w:rFonts w:ascii="Times New Roman" w:hAnsi="Times New Roman"/>
        </w:rPr>
        <w:t xml:space="preserve"> </w:t>
      </w:r>
      <w:r w:rsidRPr="001E2DF6">
        <w:rPr>
          <w:rFonts w:ascii="Times New Roman" w:hAnsi="Times New Roman"/>
        </w:rPr>
        <w:t>часов работы, если периодически производилась чистка цилиндра).</w:t>
      </w:r>
    </w:p>
    <w:p w:rsidR="009C117A" w:rsidRDefault="001E2DF6" w:rsidP="009C117A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1E2DF6">
        <w:rPr>
          <w:rFonts w:ascii="Times New Roman" w:hAnsi="Times New Roman"/>
        </w:rPr>
        <w:t>В случае обнаружения каких-либо сбоев в работе цилиндра его</w:t>
      </w:r>
      <w:r w:rsidR="009C117A">
        <w:rPr>
          <w:rFonts w:ascii="Times New Roman" w:hAnsi="Times New Roman"/>
        </w:rPr>
        <w:t xml:space="preserve"> </w:t>
      </w:r>
      <w:r w:rsidRPr="001E2DF6">
        <w:rPr>
          <w:rFonts w:ascii="Times New Roman" w:hAnsi="Times New Roman"/>
        </w:rPr>
        <w:t>следует немедленно заменить до окончания предусмотренного срока</w:t>
      </w:r>
      <w:r w:rsidR="009C117A">
        <w:rPr>
          <w:rFonts w:ascii="Times New Roman" w:hAnsi="Times New Roman"/>
        </w:rPr>
        <w:t xml:space="preserve"> </w:t>
      </w:r>
      <w:r w:rsidRPr="001E2DF6">
        <w:rPr>
          <w:rFonts w:ascii="Times New Roman" w:hAnsi="Times New Roman"/>
        </w:rPr>
        <w:t>эксплуатации. К примеру, когда скопление минеральных солей внутри</w:t>
      </w:r>
      <w:r w:rsidR="009C117A">
        <w:rPr>
          <w:rFonts w:ascii="Times New Roman" w:hAnsi="Times New Roman"/>
        </w:rPr>
        <w:t xml:space="preserve"> </w:t>
      </w:r>
      <w:r w:rsidRPr="001E2DF6">
        <w:rPr>
          <w:rFonts w:ascii="Times New Roman" w:hAnsi="Times New Roman"/>
        </w:rPr>
        <w:t>цилиндра существенно влияет на величину электрического тока.</w:t>
      </w:r>
    </w:p>
    <w:p w:rsidR="009C117A" w:rsidRDefault="001E2DF6" w:rsidP="009C117A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1E2DF6">
        <w:rPr>
          <w:rFonts w:ascii="Times New Roman" w:hAnsi="Times New Roman"/>
        </w:rPr>
        <w:t>Каждые две недели в рамках профилактического техобслуживания</w:t>
      </w:r>
      <w:r w:rsidR="009C117A">
        <w:rPr>
          <w:rFonts w:ascii="Times New Roman" w:hAnsi="Times New Roman"/>
        </w:rPr>
        <w:t xml:space="preserve"> </w:t>
      </w:r>
      <w:r w:rsidRPr="001E2DF6">
        <w:rPr>
          <w:rFonts w:ascii="Times New Roman" w:hAnsi="Times New Roman"/>
        </w:rPr>
        <w:t>проводится визуальный осмотр состояния бачка. Если бачок</w:t>
      </w:r>
      <w:r w:rsidR="009C117A">
        <w:rPr>
          <w:rFonts w:ascii="Times New Roman" w:hAnsi="Times New Roman"/>
        </w:rPr>
        <w:t xml:space="preserve"> </w:t>
      </w:r>
      <w:r w:rsidRPr="001E2DF6">
        <w:rPr>
          <w:rFonts w:ascii="Times New Roman" w:hAnsi="Times New Roman"/>
        </w:rPr>
        <w:t>полностью покрыт известковой накипью, указанный в руководстве</w:t>
      </w:r>
      <w:r w:rsidR="009C117A">
        <w:rPr>
          <w:rFonts w:ascii="Times New Roman" w:hAnsi="Times New Roman"/>
        </w:rPr>
        <w:t xml:space="preserve"> </w:t>
      </w:r>
      <w:r w:rsidRPr="001E2DF6">
        <w:rPr>
          <w:rFonts w:ascii="Times New Roman" w:hAnsi="Times New Roman"/>
        </w:rPr>
        <w:t>срок службы бачка истек или бачок неисправен, он подлежит замене.</w:t>
      </w:r>
    </w:p>
    <w:p w:rsidR="001E2DF6" w:rsidRPr="001E2DF6" w:rsidRDefault="001E2DF6" w:rsidP="009C117A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1E2DF6">
        <w:rPr>
          <w:rFonts w:ascii="Times New Roman" w:hAnsi="Times New Roman"/>
        </w:rPr>
        <w:t>Ниже приведены некоторые условия, при которых бачок необходимо</w:t>
      </w:r>
      <w:r w:rsidR="009C117A">
        <w:rPr>
          <w:rFonts w:ascii="Times New Roman" w:hAnsi="Times New Roman"/>
        </w:rPr>
        <w:t xml:space="preserve"> </w:t>
      </w:r>
      <w:r w:rsidRPr="001E2DF6">
        <w:rPr>
          <w:rFonts w:ascii="Times New Roman" w:hAnsi="Times New Roman"/>
        </w:rPr>
        <w:t>менять:</w:t>
      </w:r>
    </w:p>
    <w:p w:rsidR="001E2DF6" w:rsidRPr="00366109" w:rsidRDefault="001E2DF6" w:rsidP="00A06451">
      <w:pPr>
        <w:pStyle w:val="af3"/>
        <w:numPr>
          <w:ilvl w:val="0"/>
          <w:numId w:val="4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ind w:left="851" w:firstLine="0"/>
        <w:jc w:val="both"/>
        <w:rPr>
          <w:rFonts w:ascii="Times New Roman" w:hAnsi="Times New Roman"/>
        </w:rPr>
      </w:pPr>
      <w:r w:rsidRPr="00366109">
        <w:rPr>
          <w:rFonts w:ascii="Times New Roman" w:hAnsi="Times New Roman"/>
        </w:rPr>
        <w:t>Внутри бачка накопилось настолько много известковой накипи,</w:t>
      </w:r>
      <w:r w:rsidR="00366109" w:rsidRPr="00366109">
        <w:rPr>
          <w:rFonts w:ascii="Times New Roman" w:hAnsi="Times New Roman"/>
        </w:rPr>
        <w:t xml:space="preserve"> </w:t>
      </w:r>
      <w:r w:rsidRPr="00366109">
        <w:rPr>
          <w:rFonts w:ascii="Times New Roman" w:hAnsi="Times New Roman"/>
        </w:rPr>
        <w:t>что электроды полностью покрыты ею и уже касаются или</w:t>
      </w:r>
      <w:r w:rsidR="00366109" w:rsidRPr="00366109">
        <w:rPr>
          <w:rFonts w:ascii="Times New Roman" w:hAnsi="Times New Roman"/>
        </w:rPr>
        <w:t xml:space="preserve"> </w:t>
      </w:r>
      <w:r w:rsidRPr="00366109">
        <w:rPr>
          <w:rFonts w:ascii="Times New Roman" w:hAnsi="Times New Roman"/>
        </w:rPr>
        <w:t>практически касаются друг друга. Чтобы проверить количество</w:t>
      </w:r>
      <w:r w:rsidR="00366109" w:rsidRPr="00366109">
        <w:rPr>
          <w:rFonts w:ascii="Times New Roman" w:hAnsi="Times New Roman"/>
        </w:rPr>
        <w:t xml:space="preserve"> </w:t>
      </w:r>
      <w:r w:rsidRPr="00366109">
        <w:rPr>
          <w:rFonts w:ascii="Times New Roman" w:hAnsi="Times New Roman"/>
        </w:rPr>
        <w:t>известковой накипи, необходимо заглянуть внутрь бачка через</w:t>
      </w:r>
      <w:r w:rsidR="00366109" w:rsidRPr="00366109">
        <w:rPr>
          <w:rFonts w:ascii="Times New Roman" w:hAnsi="Times New Roman"/>
        </w:rPr>
        <w:t xml:space="preserve"> </w:t>
      </w:r>
      <w:r w:rsidRPr="00366109">
        <w:rPr>
          <w:rFonts w:ascii="Times New Roman" w:hAnsi="Times New Roman"/>
        </w:rPr>
        <w:t>отверстие пара или просто открыть бачок, если он разборный.</w:t>
      </w:r>
      <w:r w:rsidR="00366109">
        <w:rPr>
          <w:rFonts w:ascii="Times New Roman" w:hAnsi="Times New Roman"/>
        </w:rPr>
        <w:t xml:space="preserve"> </w:t>
      </w:r>
      <w:r w:rsidRPr="00366109">
        <w:rPr>
          <w:rFonts w:ascii="Times New Roman" w:hAnsi="Times New Roman"/>
        </w:rPr>
        <w:t>Комментарий: постепенное накопление известковой накипи</w:t>
      </w:r>
      <w:r w:rsidR="00366109" w:rsidRPr="00366109">
        <w:rPr>
          <w:rFonts w:ascii="Times New Roman" w:hAnsi="Times New Roman"/>
        </w:rPr>
        <w:t xml:space="preserve"> </w:t>
      </w:r>
      <w:r w:rsidRPr="00366109">
        <w:rPr>
          <w:rFonts w:ascii="Times New Roman" w:hAnsi="Times New Roman"/>
        </w:rPr>
        <w:t>внутри бачка считается нормальным, потому что в нем находится</w:t>
      </w:r>
      <w:r w:rsidR="00366109" w:rsidRPr="00366109">
        <w:rPr>
          <w:rFonts w:ascii="Times New Roman" w:hAnsi="Times New Roman"/>
        </w:rPr>
        <w:t xml:space="preserve"> </w:t>
      </w:r>
      <w:r w:rsidRPr="00366109">
        <w:rPr>
          <w:rFonts w:ascii="Times New Roman" w:hAnsi="Times New Roman"/>
        </w:rPr>
        <w:t>вода. Это не считается признаком неисправности, но при слишком</w:t>
      </w:r>
      <w:r w:rsidR="00366109" w:rsidRPr="00366109">
        <w:rPr>
          <w:rFonts w:ascii="Times New Roman" w:hAnsi="Times New Roman"/>
        </w:rPr>
        <w:t xml:space="preserve"> </w:t>
      </w:r>
      <w:r w:rsidRPr="00366109">
        <w:rPr>
          <w:rFonts w:ascii="Times New Roman" w:hAnsi="Times New Roman"/>
        </w:rPr>
        <w:t>большом количестве накипи б</w:t>
      </w:r>
      <w:r w:rsidR="00366109">
        <w:rPr>
          <w:rFonts w:ascii="Times New Roman" w:hAnsi="Times New Roman"/>
        </w:rPr>
        <w:t>ачок просто необходимо заменить;</w:t>
      </w:r>
    </w:p>
    <w:p w:rsidR="006F0BD0" w:rsidRDefault="001E2DF6" w:rsidP="00A06451">
      <w:pPr>
        <w:pStyle w:val="af3"/>
        <w:numPr>
          <w:ilvl w:val="0"/>
          <w:numId w:val="4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ind w:left="851" w:firstLine="0"/>
        <w:jc w:val="both"/>
        <w:rPr>
          <w:rFonts w:ascii="Times New Roman" w:hAnsi="Times New Roman"/>
        </w:rPr>
      </w:pPr>
      <w:r w:rsidRPr="00366109">
        <w:rPr>
          <w:rFonts w:ascii="Times New Roman" w:hAnsi="Times New Roman"/>
        </w:rPr>
        <w:t>Истек срок службы бачка, указанный в руководстве: 2500 ч для</w:t>
      </w:r>
      <w:r w:rsidR="00366109" w:rsidRPr="00366109">
        <w:rPr>
          <w:rFonts w:ascii="Times New Roman" w:hAnsi="Times New Roman"/>
        </w:rPr>
        <w:t xml:space="preserve"> </w:t>
      </w:r>
      <w:r w:rsidRPr="00366109">
        <w:rPr>
          <w:rFonts w:ascii="Times New Roman" w:hAnsi="Times New Roman"/>
        </w:rPr>
        <w:t xml:space="preserve">одноразовых бачков </w:t>
      </w:r>
      <w:r w:rsidR="00366109">
        <w:rPr>
          <w:rFonts w:ascii="Times New Roman" w:hAnsi="Times New Roman"/>
        </w:rPr>
        <w:t>и 10 000 ч для разборных бачков;</w:t>
      </w:r>
    </w:p>
    <w:p w:rsidR="001A577B" w:rsidRPr="001A577B" w:rsidRDefault="001A577B" w:rsidP="000D0F42">
      <w:pPr>
        <w:pStyle w:val="af3"/>
        <w:numPr>
          <w:ilvl w:val="0"/>
          <w:numId w:val="4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ind w:left="851" w:firstLine="0"/>
        <w:jc w:val="both"/>
        <w:rPr>
          <w:rFonts w:ascii="Times New Roman" w:hAnsi="Times New Roman"/>
        </w:rPr>
      </w:pPr>
      <w:r w:rsidRPr="001A577B">
        <w:rPr>
          <w:rFonts w:ascii="Times New Roman" w:hAnsi="Times New Roman"/>
        </w:rPr>
        <w:t>Неисправность. Потемневшие (черные, темно-серые/коричневые) места на пластике, которые, скорее всего, указывают на ржавчину на электродах. В этом случае следует также проверить качество используемой воды, которое должно соответствовать значениям, приведенным в руководстве. Следует помнить, что не</w:t>
      </w:r>
      <w:r>
        <w:rPr>
          <w:rFonts w:ascii="Times New Roman" w:hAnsi="Times New Roman"/>
        </w:rPr>
        <w:t xml:space="preserve"> </w:t>
      </w:r>
      <w:r w:rsidRPr="001A577B">
        <w:rPr>
          <w:rFonts w:ascii="Times New Roman" w:hAnsi="Times New Roman"/>
        </w:rPr>
        <w:t>рекомендует</w:t>
      </w:r>
      <w:r>
        <w:rPr>
          <w:rFonts w:ascii="Times New Roman" w:hAnsi="Times New Roman"/>
        </w:rPr>
        <w:t>ся использовать смягченную воду;</w:t>
      </w:r>
    </w:p>
    <w:p w:rsidR="001A577B" w:rsidRPr="001A577B" w:rsidRDefault="001A577B" w:rsidP="000D0F42">
      <w:pPr>
        <w:pStyle w:val="af3"/>
        <w:numPr>
          <w:ilvl w:val="0"/>
          <w:numId w:val="4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ind w:left="851" w:firstLine="0"/>
        <w:jc w:val="both"/>
        <w:rPr>
          <w:rFonts w:ascii="Times New Roman" w:hAnsi="Times New Roman"/>
        </w:rPr>
      </w:pPr>
      <w:r w:rsidRPr="001A577B">
        <w:rPr>
          <w:rFonts w:ascii="Times New Roman" w:hAnsi="Times New Roman"/>
        </w:rPr>
        <w:lastRenderedPageBreak/>
        <w:t>Неисправность. Частые сливы воды, сопровождаемые предупреждениями EA/AF. Причина, скорее всего, в наличии пены</w:t>
      </w:r>
      <w:r>
        <w:rPr>
          <w:rFonts w:ascii="Times New Roman" w:hAnsi="Times New Roman"/>
        </w:rPr>
        <w:t xml:space="preserve"> </w:t>
      </w:r>
      <w:r w:rsidRPr="001A577B">
        <w:rPr>
          <w:rFonts w:ascii="Times New Roman" w:hAnsi="Times New Roman"/>
        </w:rPr>
        <w:t>или появлении минеральных отложений на внутреннем датчике</w:t>
      </w:r>
    </w:p>
    <w:p w:rsidR="001A577B" w:rsidRPr="001A577B" w:rsidRDefault="001A577B" w:rsidP="001A577B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ind w:left="851"/>
        <w:jc w:val="both"/>
        <w:rPr>
          <w:rFonts w:ascii="Times New Roman" w:hAnsi="Times New Roman"/>
        </w:rPr>
      </w:pPr>
      <w:r w:rsidRPr="001A577B">
        <w:rPr>
          <w:rFonts w:ascii="Times New Roman" w:hAnsi="Times New Roman"/>
        </w:rPr>
        <w:t>высокого уровня воды, и поэтому он выдает ложные сигналы</w:t>
      </w:r>
      <w:r>
        <w:rPr>
          <w:rFonts w:ascii="Times New Roman" w:hAnsi="Times New Roman"/>
        </w:rPr>
        <w:t xml:space="preserve"> </w:t>
      </w:r>
      <w:r w:rsidRPr="001A577B">
        <w:rPr>
          <w:rFonts w:ascii="Times New Roman" w:hAnsi="Times New Roman"/>
        </w:rPr>
        <w:t>тревоги: вспенивание или высокий уровень воды. Промойте бачок,</w:t>
      </w:r>
      <w:r>
        <w:rPr>
          <w:rFonts w:ascii="Times New Roman" w:hAnsi="Times New Roman"/>
        </w:rPr>
        <w:t xml:space="preserve"> </w:t>
      </w:r>
      <w:r w:rsidRPr="001A577B">
        <w:rPr>
          <w:rFonts w:ascii="Times New Roman" w:hAnsi="Times New Roman"/>
        </w:rPr>
        <w:t>включив функцию промывки. Если вода все равно слишком часто</w:t>
      </w:r>
      <w:r>
        <w:rPr>
          <w:rFonts w:ascii="Times New Roman" w:hAnsi="Times New Roman"/>
        </w:rPr>
        <w:t xml:space="preserve"> </w:t>
      </w:r>
      <w:r w:rsidRPr="001A577B">
        <w:rPr>
          <w:rFonts w:ascii="Times New Roman" w:hAnsi="Times New Roman"/>
        </w:rPr>
        <w:t>сливается, снова убедитесь, что качество используемой воды</w:t>
      </w:r>
      <w:r>
        <w:rPr>
          <w:rFonts w:ascii="Times New Roman" w:hAnsi="Times New Roman"/>
        </w:rPr>
        <w:t xml:space="preserve"> </w:t>
      </w:r>
      <w:r w:rsidRPr="001A577B">
        <w:rPr>
          <w:rFonts w:ascii="Times New Roman" w:hAnsi="Times New Roman"/>
        </w:rPr>
        <w:t>соответствует требованиям, указанным в руководстве, и замените</w:t>
      </w:r>
      <w:r>
        <w:rPr>
          <w:rFonts w:ascii="Times New Roman" w:hAnsi="Times New Roman"/>
        </w:rPr>
        <w:t xml:space="preserve"> </w:t>
      </w:r>
      <w:r w:rsidRPr="001A577B">
        <w:rPr>
          <w:rFonts w:ascii="Times New Roman" w:hAnsi="Times New Roman"/>
        </w:rPr>
        <w:t>бачок. Комментарий: вспенивание может происходить, но если это</w:t>
      </w:r>
      <w:r>
        <w:rPr>
          <w:rFonts w:ascii="Times New Roman" w:hAnsi="Times New Roman"/>
        </w:rPr>
        <w:t xml:space="preserve"> </w:t>
      </w:r>
      <w:r w:rsidRPr="001A577B">
        <w:rPr>
          <w:rFonts w:ascii="Times New Roman" w:hAnsi="Times New Roman"/>
        </w:rPr>
        <w:t>случается слишком ч</w:t>
      </w:r>
      <w:r>
        <w:rPr>
          <w:rFonts w:ascii="Times New Roman" w:hAnsi="Times New Roman"/>
        </w:rPr>
        <w:t>асто, это признак неисправности;</w:t>
      </w:r>
    </w:p>
    <w:p w:rsidR="001A577B" w:rsidRPr="001A577B" w:rsidRDefault="001A577B" w:rsidP="001A577B">
      <w:pPr>
        <w:pStyle w:val="af3"/>
        <w:numPr>
          <w:ilvl w:val="0"/>
          <w:numId w:val="4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ind w:left="851" w:firstLine="0"/>
        <w:jc w:val="both"/>
        <w:rPr>
          <w:rFonts w:ascii="Times New Roman" w:hAnsi="Times New Roman"/>
        </w:rPr>
      </w:pPr>
      <w:r w:rsidRPr="001A577B">
        <w:rPr>
          <w:rFonts w:ascii="Times New Roman" w:hAnsi="Times New Roman"/>
        </w:rPr>
        <w:t>Неи</w:t>
      </w:r>
      <w:r>
        <w:rPr>
          <w:rFonts w:ascii="Times New Roman" w:hAnsi="Times New Roman"/>
        </w:rPr>
        <w:t>справность. Трещины на пластике;</w:t>
      </w:r>
    </w:p>
    <w:p w:rsidR="001A577B" w:rsidRPr="001A577B" w:rsidRDefault="001A577B" w:rsidP="000D0F42">
      <w:pPr>
        <w:pStyle w:val="af3"/>
        <w:numPr>
          <w:ilvl w:val="0"/>
          <w:numId w:val="4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ind w:left="851" w:firstLine="0"/>
        <w:jc w:val="both"/>
        <w:rPr>
          <w:rFonts w:ascii="Times New Roman" w:hAnsi="Times New Roman"/>
        </w:rPr>
      </w:pPr>
      <w:r w:rsidRPr="001A577B">
        <w:rPr>
          <w:rFonts w:ascii="Times New Roman" w:hAnsi="Times New Roman"/>
        </w:rPr>
        <w:t>Неисправность. Вода протекает на стыке нижней и верхней частей (крышки) бачка. Если бачок одноразовый, его необходимо как можно быстрее заменить. Если это разборный бачок, поправьте уплотнительную прокладку, чтобы она лежала ровно, а если это не</w:t>
      </w:r>
      <w:r>
        <w:rPr>
          <w:rFonts w:ascii="Times New Roman" w:hAnsi="Times New Roman"/>
        </w:rPr>
        <w:t xml:space="preserve"> </w:t>
      </w:r>
      <w:r w:rsidRPr="001A577B">
        <w:rPr>
          <w:rFonts w:ascii="Times New Roman" w:hAnsi="Times New Roman"/>
        </w:rPr>
        <w:t>поможет, за</w:t>
      </w:r>
      <w:r>
        <w:rPr>
          <w:rFonts w:ascii="Times New Roman" w:hAnsi="Times New Roman"/>
        </w:rPr>
        <w:t>мените бачок;</w:t>
      </w:r>
    </w:p>
    <w:p w:rsidR="001A577B" w:rsidRPr="001A577B" w:rsidRDefault="001A577B" w:rsidP="000D0F42">
      <w:pPr>
        <w:pStyle w:val="af3"/>
        <w:numPr>
          <w:ilvl w:val="0"/>
          <w:numId w:val="4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ind w:left="851" w:firstLine="0"/>
        <w:jc w:val="both"/>
        <w:rPr>
          <w:rFonts w:ascii="Times New Roman" w:hAnsi="Times New Roman"/>
        </w:rPr>
      </w:pPr>
      <w:r w:rsidRPr="001A577B">
        <w:rPr>
          <w:rFonts w:ascii="Times New Roman" w:hAnsi="Times New Roman"/>
        </w:rPr>
        <w:t>Неисправность. Явные признаки утечки пара через крышку бачка в</w:t>
      </w:r>
      <w:r>
        <w:rPr>
          <w:rFonts w:ascii="Times New Roman" w:hAnsi="Times New Roman"/>
        </w:rPr>
        <w:t xml:space="preserve"> </w:t>
      </w:r>
      <w:r w:rsidRPr="001A577B">
        <w:rPr>
          <w:rFonts w:ascii="Times New Roman" w:hAnsi="Times New Roman"/>
        </w:rPr>
        <w:t>районе электрически</w:t>
      </w:r>
      <w:r>
        <w:rPr>
          <w:rFonts w:ascii="Times New Roman" w:hAnsi="Times New Roman"/>
        </w:rPr>
        <w:t>х соединений питания электродов;</w:t>
      </w:r>
    </w:p>
    <w:p w:rsidR="001A577B" w:rsidRPr="001A577B" w:rsidRDefault="001A577B" w:rsidP="000D0F42">
      <w:pPr>
        <w:pStyle w:val="af3"/>
        <w:numPr>
          <w:ilvl w:val="0"/>
          <w:numId w:val="4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ind w:left="851" w:firstLine="0"/>
        <w:jc w:val="both"/>
        <w:rPr>
          <w:rFonts w:ascii="Times New Roman" w:hAnsi="Times New Roman"/>
        </w:rPr>
      </w:pPr>
      <w:r w:rsidRPr="001A577B">
        <w:rPr>
          <w:rFonts w:ascii="Times New Roman" w:hAnsi="Times New Roman"/>
        </w:rPr>
        <w:t>Неисправность. Любые другие явные и вызывающие подозрение</w:t>
      </w:r>
      <w:r>
        <w:rPr>
          <w:rFonts w:ascii="Times New Roman" w:hAnsi="Times New Roman"/>
        </w:rPr>
        <w:t xml:space="preserve"> </w:t>
      </w:r>
      <w:r w:rsidRPr="001A577B">
        <w:rPr>
          <w:rFonts w:ascii="Times New Roman" w:hAnsi="Times New Roman"/>
        </w:rPr>
        <w:t>признаки неисправностей бачка.</w:t>
      </w:r>
    </w:p>
    <w:p w:rsidR="00310F28" w:rsidRDefault="00310F28" w:rsidP="00310F28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15662A">
      <w:pPr>
        <w:pStyle w:val="af3"/>
        <w:tabs>
          <w:tab w:val="left" w:pos="1260"/>
        </w:tabs>
        <w:spacing w:after="0"/>
        <w:ind w:left="0" w:firstLine="709"/>
        <w:jc w:val="both"/>
        <w:outlineLvl w:val="1"/>
        <w:rPr>
          <w:rFonts w:ascii="Times New Roman" w:hAnsi="Times New Roman"/>
        </w:rPr>
      </w:pPr>
      <w:bookmarkStart w:id="38" w:name="_Toc124166864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38"/>
    </w:p>
    <w:p w:rsidR="00913F03" w:rsidRPr="004158E2" w:rsidRDefault="00913F03" w:rsidP="0015662A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4C25CF" w:rsidRPr="00097600" w:rsidRDefault="004C25CF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097600">
        <w:rPr>
          <w:rFonts w:eastAsia="Calibri"/>
          <w:sz w:val="22"/>
          <w:szCs w:val="22"/>
          <w:lang w:eastAsia="en-US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Default="004C25CF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097600">
        <w:rPr>
          <w:rFonts w:eastAsia="Calibri"/>
          <w:sz w:val="22"/>
          <w:szCs w:val="22"/>
          <w:lang w:eastAsia="en-US"/>
        </w:rPr>
        <w:t>Обучение, инструктаж, проверка знаний и допуск персонала к самостоятельной работе должны соответствовать требованиям Положения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утвержденному Постановлением Правительства РФ от 25.10.2019 г. № 1365 «О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электроэнергетики».</w:t>
      </w: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06451" w:rsidRDefault="00A06451" w:rsidP="001566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t xml:space="preserve"> </w:t>
      </w:r>
      <w:bookmarkStart w:id="39" w:name="_Ref67997869"/>
      <w:bookmarkStart w:id="40" w:name="_Ref68106497"/>
      <w:bookmarkStart w:id="41" w:name="_Ref70418185"/>
      <w:bookmarkStart w:id="42" w:name="_Ref71107481"/>
      <w:bookmarkStart w:id="43" w:name="_Toc124166865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39"/>
      <w:bookmarkEnd w:id="40"/>
      <w:bookmarkEnd w:id="41"/>
      <w:bookmarkEnd w:id="42"/>
      <w:bookmarkEnd w:id="43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  <w:p w:rsidR="00CA297F" w:rsidRDefault="00CA29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  <w:p w:rsidR="00CA297F" w:rsidRPr="00BA79AF" w:rsidRDefault="00CA29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F7656C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outlineLvl w:val="1"/>
        <w:rPr>
          <w:rFonts w:eastAsia="Arial Unicode MS"/>
          <w:b/>
          <w:bCs/>
          <w:szCs w:val="28"/>
        </w:rPr>
      </w:pPr>
    </w:p>
    <w:p w:rsidR="00F7656C" w:rsidRPr="00985AEE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1E45FC" w:rsidRPr="00CA297F" w:rsidRDefault="00CA297F" w:rsidP="00CA297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44" w:name="_Toc14172323"/>
      <w:r>
        <w:rPr>
          <w:rFonts w:eastAsia="Arial Unicode MS"/>
          <w:b/>
          <w:bCs/>
          <w:sz w:val="32"/>
          <w:szCs w:val="28"/>
          <w:lang w:val="en-US"/>
        </w:rPr>
        <w:lastRenderedPageBreak/>
        <w:t xml:space="preserve"> </w:t>
      </w:r>
      <w:bookmarkStart w:id="45" w:name="_Toc124166866"/>
      <w:r w:rsidR="00810B70" w:rsidRPr="00CA297F">
        <w:rPr>
          <w:rFonts w:eastAsia="Arial Unicode MS"/>
          <w:b/>
          <w:bCs/>
          <w:szCs w:val="28"/>
        </w:rPr>
        <w:t>СВЕДЕНИЯ О РЕКЛАМАЦИЯХ</w:t>
      </w:r>
      <w:bookmarkEnd w:id="44"/>
      <w:bookmarkEnd w:id="45"/>
    </w:p>
    <w:p w:rsidR="00941985" w:rsidRPr="001E45FC" w:rsidRDefault="00941985" w:rsidP="00AF48B6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 xml:space="preserve">Порядок предъявления, рассмотрения претензий определяется уполномоченным изготовителем </w:t>
      </w:r>
      <w:r w:rsidR="00CA297F" w:rsidRPr="001E45FC">
        <w:rPr>
          <w:sz w:val="22"/>
          <w:szCs w:val="22"/>
        </w:rPr>
        <w:t>лицом и</w:t>
      </w:r>
      <w:r w:rsidRPr="001E45FC">
        <w:rPr>
          <w:sz w:val="22"/>
          <w:szCs w:val="22"/>
        </w:rPr>
        <w:t xml:space="preserve"> указывается в договоре поставки.</w:t>
      </w:r>
    </w:p>
    <w:p w:rsidR="00810B70" w:rsidRPr="001E45FC" w:rsidRDefault="00810B70" w:rsidP="00AF48B6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810B70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Pr="007354CD" w:rsidRDefault="007354CD" w:rsidP="00096BD7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sectPr w:rsidR="007354CD" w:rsidRPr="007354CD" w:rsidSect="00197339">
      <w:footerReference w:type="default" r:id="rId20"/>
      <w:footerReference w:type="first" r:id="rId21"/>
      <w:pgSz w:w="11906" w:h="16838"/>
      <w:pgMar w:top="1135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0F42" w:rsidRDefault="000D0F42">
      <w:r>
        <w:separator/>
      </w:r>
    </w:p>
  </w:endnote>
  <w:endnote w:type="continuationSeparator" w:id="0">
    <w:p w:rsidR="000D0F42" w:rsidRDefault="000D0F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yriadPro-Ligh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fficinaSansC-Book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0F42" w:rsidRDefault="000D0F42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D0F42" w:rsidRDefault="000D0F42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0F42" w:rsidRDefault="000D0F4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F42" w:rsidRDefault="000D0F4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F42" w:rsidRDefault="000D0F4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F42" w:rsidRDefault="000D0F4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F42" w:rsidRDefault="000D0F4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F42" w:rsidRDefault="000D0F42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F42" w:rsidRDefault="000D0F4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F42" w:rsidRDefault="000D0F4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F42" w:rsidRDefault="000D0F4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F42" w:rsidRDefault="000D0F42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F42" w:rsidRDefault="000D0F4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F42" w:rsidRDefault="000D0F4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F42" w:rsidRDefault="000D0F42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F42" w:rsidRDefault="000D0F4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F42" w:rsidRDefault="000D0F42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F42" w:rsidRDefault="000D0F42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 w:rsidR="00402AE5">
                                <w:rPr>
                                  <w:rStyle w:val="a5"/>
                                  <w:i w:val="0"/>
                                  <w:noProof/>
                                </w:rPr>
                                <w:t>5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F42" w:rsidRDefault="000D0F42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 w:rsidR="00402AE5">
                                <w:rPr>
                                  <w:rStyle w:val="a5"/>
                                  <w:noProof/>
                                </w:rPr>
                                <w:t>14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F42" w:rsidRDefault="000D0F4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F42" w:rsidRDefault="000D0F4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F42" w:rsidRDefault="000D0F4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F42" w:rsidRDefault="000D0F4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F42" w:rsidRDefault="000D0F4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F42" w:rsidRDefault="000D0F4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F42" w:rsidRDefault="000D0F4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F42" w:rsidRDefault="000D0F4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F42" w:rsidRDefault="000D0F4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F42" w:rsidRDefault="000D0F4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D0F42" w:rsidRDefault="000D0F4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D0F42" w:rsidRDefault="000D0F4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F42" w:rsidRDefault="000D0F42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F42" w:rsidRDefault="000D0F42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F42" w:rsidRDefault="000D0F4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F42" w:rsidRDefault="000D0F4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F42" w:rsidRDefault="000D0F4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0D0F42" w:rsidRDefault="000D0F4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0D0F42" w:rsidRDefault="000D0F4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0D0F42" w:rsidRDefault="000D0F4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0D0F42" w:rsidRDefault="000D0F4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0D0F42" w:rsidRDefault="000D0F42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0D0F42" w:rsidRDefault="000D0F4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0D0F42" w:rsidRDefault="000D0F42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0D0F42" w:rsidRDefault="000D0F42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0D0F42" w:rsidRDefault="000D0F42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0D0F42" w:rsidRDefault="000D0F42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0D0F42" w:rsidRDefault="000D0F42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0D0F42" w:rsidRDefault="000D0F42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0D0F42" w:rsidRDefault="000D0F4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0D0F42" w:rsidRDefault="000D0F42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0D0F42" w:rsidRDefault="000D0F42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 w:rsidR="00402AE5">
                          <w:rPr>
                            <w:rStyle w:val="a5"/>
                            <w:i w:val="0"/>
                            <w:noProof/>
                          </w:rPr>
                          <w:t>5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0D0F42" w:rsidRDefault="000D0F42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 w:rsidR="00402AE5">
                          <w:rPr>
                            <w:rStyle w:val="a5"/>
                            <w:noProof/>
                          </w:rPr>
                          <w:t>14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0D0F42" w:rsidRDefault="000D0F4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0D0F42" w:rsidRDefault="000D0F4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0D0F42" w:rsidRDefault="000D0F4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0D0F42" w:rsidRDefault="000D0F4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0D0F42" w:rsidRDefault="000D0F4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0D0F42" w:rsidRDefault="000D0F4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0D0F42" w:rsidRDefault="000D0F4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0D0F42" w:rsidRDefault="000D0F4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0D0F42" w:rsidRDefault="000D0F4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0D0F42" w:rsidRDefault="000D0F4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0D0F42" w:rsidRDefault="000D0F4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0D0F42" w:rsidRDefault="000D0F4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D0F42" w:rsidRDefault="000D0F42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D0F42" w:rsidRDefault="000D0F42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D0F42" w:rsidRDefault="000D0F4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D0F42" w:rsidRDefault="000D0F4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0D0F42" w:rsidRDefault="000D0F4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0F42" w:rsidRDefault="000D0F42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F42" w:rsidRDefault="000D0F42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F42" w:rsidRDefault="000D0F42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F42" w:rsidRDefault="000D0F4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F42" w:rsidRDefault="000D0F4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F42" w:rsidRDefault="000D0F4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0D0F42" w:rsidRDefault="000D0F42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D0F42" w:rsidRDefault="000D0F42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D0F42" w:rsidRDefault="000D0F4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D0F42" w:rsidRDefault="000D0F4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D0F42" w:rsidRDefault="000D0F4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0F42" w:rsidRDefault="000D0F4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7BF39868" wp14:editId="4B2ABFD2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F42" w:rsidRDefault="000D0F4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F42" w:rsidRDefault="000D0F4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F42" w:rsidRDefault="000D0F4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F42" w:rsidRDefault="000D0F4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F42" w:rsidRDefault="000D0F42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F42" w:rsidRPr="00B7687E" w:rsidRDefault="000D0F42" w:rsidP="00116614">
                              <w:pPr>
                                <w:jc w:val="center"/>
                              </w:pPr>
                              <w:r w:rsidRPr="00241135">
                                <w:rPr>
                                  <w:b/>
                                  <w:sz w:val="22"/>
                                  <w:szCs w:val="22"/>
                                </w:rPr>
                                <w:t>BLCS_P.ПС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F42" w:rsidRDefault="000D0F4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F42" w:rsidRDefault="000D0F4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F42" w:rsidRDefault="000D0F42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F42" w:rsidRDefault="000D0F4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F42" w:rsidRDefault="000D0F4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F42" w:rsidRDefault="000D0F42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F42" w:rsidRDefault="000D0F4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F42" w:rsidRDefault="000D0F42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F42" w:rsidRPr="00ED1531" w:rsidRDefault="000D0F42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9A63CA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F42" w:rsidRPr="00ED1531" w:rsidRDefault="000D0F4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F42" w:rsidRDefault="000D0F4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F42" w:rsidRDefault="000D0F4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F42" w:rsidRDefault="000D0F4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F42" w:rsidRDefault="000D0F4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F42" w:rsidRDefault="000D0F4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F42" w:rsidRDefault="000D0F4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F42" w:rsidRDefault="000D0F4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F42" w:rsidRDefault="000D0F4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F42" w:rsidRDefault="000D0F4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F42" w:rsidRDefault="000D0F4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934"/>
                            <a:ext cx="2835" cy="10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D0F42" w:rsidRPr="00961F53" w:rsidRDefault="000D0F42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FB18B5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CAREL INDUSTRIES S.p.A.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21"/>
                            <a:ext cx="3969" cy="13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D0F42" w:rsidRPr="00C03071" w:rsidRDefault="000D0F42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C03071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РАЗБОРНЫЕ ЦИЛИНДРЫ ПРОМЫШЛЕННОГО НАЗНАЧЕНИЯ 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BLCS_P</w:t>
                              </w:r>
                            </w:p>
                            <w:p w:rsidR="000D0F42" w:rsidRPr="00B160C5" w:rsidRDefault="000D0F42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515C41">
                                <w:rPr>
                                  <w:sz w:val="20"/>
                                  <w:szCs w:val="20"/>
                                </w:rPr>
                                <w:t>Технический</w:t>
                              </w:r>
                              <w:r w:rsidRPr="00B160C5">
                                <w:rPr>
                                  <w:sz w:val="22"/>
                                  <w:szCs w:val="22"/>
                                </w:rPr>
                                <w:t xml:space="preserve"> паспорт</w:t>
                              </w:r>
                            </w:p>
                            <w:p w:rsidR="000D0F42" w:rsidRPr="00613EFB" w:rsidRDefault="000D0F42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F42" w:rsidRDefault="000D0F42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F42" w:rsidRDefault="000D0F42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F42" w:rsidRDefault="000D0F4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F42" w:rsidRDefault="000D0F4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F42" w:rsidRDefault="000D0F4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BF39868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wllVg8AAD7kAAAOAAAAZHJzL2Uyb0RvYy54bWzsXW1u20gS/b/A3oHgf8X8Ej+EKANHtoMB&#10;MjvBOIv5TUuURIxEckg6cmYwwAJ7hL3I3mCvMHOjre4mi01RjqxYatpO2UBCmiJFNqtfv6p6Xf36&#10;u7v1SvsU5UWcJmPdfGXoWpRM01mcLMb6Pz9eDXxdK8owmYWrNInG+ueo0L978/e/vd5ko8hKl+lq&#10;FuUaXCQpRptsrC/LMhudnRXTZbQOi1dpFiVwcJ7m67CE3XxxNsvDDVx9vTqzDMM926T5LMvTaVQU&#10;8NcLcVB/w68/n0fT8sf5vIhKbTXW4d5K/m/O/71h/569eR2OFnmYLeNpdRvhV9zFOowT+FK81EVY&#10;htptHncutY6neVqk8/LVNF2fpfN5PI34M8DTmMbW07zL09uMP8titFlk2EzQtFvt9NWXnf7j04dc&#10;i2dj3XKHupaEa3hJf/7nr3/99e8//we//9XY36GVNtliBB9+l2fX2YdcPCpsvk+nvxRw+Gz7ONtf&#10;iA9rN5sf0hlcN7wtU95Kd/N8zS4Bz6/d8ZfxGV9GdFdqU/ijZ5hBYME9TeGYaZi+FzjV+5ou4aWy&#10;E52ho2tw2PId8Sany8vqdNM0PXjh/GTX8ix2/CwciW/md1vdHXs0sL2iad7icc17vQyziL+1grUY&#10;Nq9bN+9PYJVhslhFmheIpuUfrNu1EI2qJelkCR+LzosMToA2gPPrP+V5ullG4Qxu1eRPxp4Bvkxc&#10;g+0U8Jb2Nrxp2lsNWLe+aTg+dN26+cSX1M0XjrK8KN9F6VpjG2M9hxvkLzb89L4oRUvXH2HvOUmv&#10;4tUK/h6OVom2YS9s6A35GUW6imfsKDtY5IubySrXPoWsu/Kf6r21PraOSwCNVbwe6z5+KByxBrlM&#10;ZvxryjBeiW146auEXRweDW6u2hKd8/fACC79S98ZOJZ7OXCMi4vB+dXEGbhXpje8sC8mkwvzD3af&#10;pjNaxrNZlLBbrYHCdB5mKRVkiS6OUNF6pNaTX/Gf7pOftW+DGzQ8Vf0/fzowbfHyhV3fpLPPYAh5&#10;Cm8JugMgNWws0/w3XdsA6o314tfbMI90bfV9AsYUmA50Mq3kO87Qs2Anl4/cyEfCZAqXGuulronN&#10;SSmg9TbL48USvsnk7zhJz6Hnz2NuGez+xF1x1OBdT8AL75CINNhvvLrfcDjUfA4C23DDkPdYcIS9&#10;wnQs6ATcnqR+EVSwYlludRDxaOgyzAFA4hv8RAmRDGf71H4BCfq3wPuP7Onepneaz/u5hCVaeQd/&#10;r99jB5mOBEOuW8GQa9neVnvbBiAUgyHLt6seUY8eNcJ8DQgxGEBU+hYgguNfjXqm5RhvrWBw5fre&#10;wLlyhoPAM/wBjLhvAxfM1Lm4aqPe+ziJHo96DPmDIYzprPXvh7+jAT+CNrv9GiXr/3ehZXl3c8fJ&#10;kM17dgNVDwZQ2zUQPy2T7wj8FAcEfIrto6KnEgYTdAGD8yrlgOEF8IIYznYBwx/W8Ex4IZGpgykF&#10;4QVzF/awqwYvkMgfSLheMl4wLrRNMPgYrhwvfM8H7NqJF8DUiF90nS/Ciwc4ll/PL0Qkg/hFK0Li&#10;sQgHD0A1DgmP6yjHC9dgqEB4sThdyIL4xSH8wkHHnPgFRlQhqNvBiypWjcFQNQEMjPt0/RE7IH6x&#10;I7hL/OK0/AL9csKLBi/sLl64LKaonF8E9hCyQcAvmjhxHWB2fQNukwU8WSQDbg5jxI/LulDAkwKe&#10;LFPEbJ3lBoXVYwDDQcf8QMBoZYzMoQMJOWUpIxVBTw/SD8IpadK2Pk9SSKjB49nbadsjJUeQW3Sx&#10;QkrS1smoI6EF5WiFnOP+JMXBBEZEE3dlHR7T49TmaJV0OJSh8KSTSMBWfW2SCOnJ9C6ppCcoieCq&#10;i4+fM5CZtBQR4pQa9fYqItDz7/a2Kq+wd1heQbKJZ7jUiCFAI1RpHp6Z/kFKv2IgTQhB9gfeRZdh&#10;7Ii9WRDviOHs9CoeD1U8wjox7g/im9NbZzMWBKB84vqCmjfarl9ppfawxoPN81EZW7JOpdaJWhlu&#10;nSA3abwbhda5IwpyMut8nJKMzFOpeaLiSJgnBjWVgCeqjO4d2veT6IPBk8zzGY3tqG8R5okxNCXm&#10;iZoWMs+TS2+fJfUE4WsViRDmiREbJeaJEgoyTzLPXfMbQDvcMk85c3967vmFiHrlt9PgfqyJC88T&#10;PTFZLNBTThSf3jzRcXeHFme9Qv7A5jlJQdxje+5EPp8P+QS1cgs+5cSkSvv0Yb4FBZZOOO3reaIn&#10;ZsEEesoJMIXWCZNUtuZjUdjzuJMSn6d1tlNGAU7eUeIZ4dju2aBgJewk7ISUFFhePYHVb6eMgp5S&#10;Rp475Jy3YZ6EnYSdFmhZZN5pgnxHZc7ItG1W44FJ7TueUeW4m47J6cb90pYVZdy3KorsrjjwPAf3&#10;dtIIKoH0ZaAd1wimpJ8o567Kc+cVckCTVLMWLk9qTc3osUDGfnOV7/T8amh4ju0PPG9oDxz70hi8&#10;9a8mg/OJ6bre5dvJ28utUh6X/OmLx89rZ/K/qG5KtpPeQoGS6+Vso81iVh/FHgYQ9oEdKI9heUL5&#10;rYWrBZRMmpY56CXT8ue4XHINE6vTwfWEci0U32C/zPABBfHqfE/6Yqk+SPVs4hMPKRHCLq1YS8Pm&#10;ZAppJXcqTUNtwq0ZerpuJfXsk5a+oZ6NVY5eZM9mdW5aPVttrpIxxj2kEpz2Ck3vqSbzZDllPc7Q&#10;kD2CcliPKcAljZzSoEpDdgGFFO8pYhe0k7yQu1JLxoeGJSZO3estUsc+SbE6GrFf+IjdTo+bhtr8&#10;uGn7AdwBCwN1vOxav7GvnhON2Fg2d2c52K+NCZGT3fLun5mTHbR1BaahVlhgQoGrqlQbdWyl5WVp&#10;xH7hIzZKMrBakmnIugxWC1p1+ZNODidwqXwrlT+pynsfWLcbxXssPPyQSHZTzQDd0gPnVr/kcowB&#10;qmQkwJClMn0ARocUEGDsLIZ/cLkBmbUHVO+5qv1/b/kTdHcJMFC4FKBwSQIMWb3UA2B0U3UEGAQY&#10;uICIOoaBbjQBRgMYqCVrAMOU9WR9AEZHlEuAQYDRA2Cga06A0QAGavskwJD1fX0ARkcnTYBBgNED&#10;YKBrToDRAAZKBiXAkGWD6gCjkQ92tQi0CA0hRg+Igb45IUaNGDYrR7u1qASs7yeplhQixhdkiYQY&#10;hBjqEUNUGGeyf0KMBjFQ4yhxDEwowcROhYjxBb2jWKWUVsZkS0nKU2UoU3LSlSWG6J4TZDSQgepJ&#10;CTIwpaQWMhqS0cmtEskgktEDyUD/nBCjQQyUZUqIgTkltYjRkIwOYhDJwP5CJGOkLLs6RAedIKOB&#10;jB2CT1EZgzlwSiEDS2l3Q5+mDXPC+PpVMIf6y1Ms82haPnihDDYlXpI0j1YJn3Vf6XpaaqceSxYc&#10;cb2Y1iORgGuPgEssh0GRDLnylA2TuLqxT0wr9YQYXY5BiEFuCdIsdRwD/XPiGA3H2CH5NDGt1A9i&#10;dCWfxDGwu5BXotArQf+cEKNBjB2aT6sfzSd6Jd1CrIQYhBgxNoE6jkGiT3Dwq/BEVQ/XZvPBtxUZ&#10;YlGE/uIY3eK4hBjYXYhjKOQY6J4Tx2g4xg7Vp4VZJaVeCS6D1Y18sspTFPjslC4lPcZp9RjonRNg&#10;IGDApLMuxcCcUk+A0Ql8EmBQ3BNJljKfxEXnnACjAYwdmk+rH80nMoxu3JMAgwCjB8AgxWc3iGHu&#10;UHzCQiZQlFl5EKMBjM5UdwIMAoweAANdc2IYDcPYIfiEWtb9AkZnqjsBBgFGD4CBrjkBRgMYO+Se&#10;FuaTlMYwpKnugc29IiFOZMtXNyvlwNJx/Nj967QdQ/D5pJe/IPnnqNUExwlqyErYp7LKF1suC5Yf&#10;GS1jtobkAattYY1SKIxbDf4Hgl5gOg7EN8vvk2KsO0MP1BZazneqIzfykTCZLlNYdqzUNbE5KWEP&#10;TrnN8nixhMXJTK7BTtLz2zKdx2wpOF4lUdyV8lXBbHOHaNXCrJhS3AvsYbXaiCsS1A3s2YELSSk2&#10;+9a09y1PSbDHe4sMDVLfEYQLBo2ILVMn9/VvvGyp3BQvCPYwSPJcYA/QcDFa5Nl1xoI7rU1Ao1rV&#10;YqJy9l2e3maaaVWJuQWbmvOOnf4hZ/bNr/Q+nf5SCKRtH8cvgOvebH5IZ9FYDwGYOUbXS5Wl87kG&#10;1MuBSQ9syRTfhmVI4WINOsEiKgKcfKsGrunyR3EWuHhwEE7jG/y06fLyrtQYm+uciGSuaQX2GCzI&#10;tSmyaulM2HvYOlybNJ+dWYZpnLGtLE+nUXH/alMMWDtpPBvTF0qHAmy1rlKIzXMSI8HehYqPMRLQ&#10;jKfANZzAubj6g3UK5GB8DdG79SopHrMunLYZ68EQIrmsO7W4bEsFxVP63BKhg7Q+dhzKK4ZDvhrv&#10;fSWrXQwe7QTST1FewlKzurbJw2ysF7/ehnmkayvODeUy92JbEEixLfij2H5+9HGHutDGDEY/mBEY&#10;Hg+JNgBNmIFRpla/IrHQScVCYtFTNngTZsjcbYe+0MYkRj+Y0bAz8Is4N2swI/AVBNqIZxDPiGfM&#10;JfhinOpb5Rks6rY9i8HGPEY/mAHL8cLK2y1PkECDiEYPE58gOApmSESDtYBENCAY0wUNzAP0BBqW&#10;4/FbIO8k2eP1k3dyUu8EohUEGmCC26CBUkMe4jJFsLf60CQRUeXpXXKd8aiylqSTZZgsoutlmEUf&#10;P2cQQebxDx5IAowRp7DzC7ZC6L4oM0Y+oQbRNlBguLgOhdUR6iwvyndRutbYxlh/sktzPzEnRypw&#10;hXHNdn7s/sCg8OihA/H3DMF5VVF6C5VtlX1iYBKNLRypsM8u+yX7ZOoEZkFVpgbC5Q/L1HztYvFP&#10;0T5RSPUTFJwDZFxFmmlvK6l4vH8LQc/zPN0so3AG6a0WhIpc3uEQ2g3qoIVCpm4PiB6UPGJ5DMsf&#10;esoSGXVBvm9Rn/VUsvPMhtPbMsqvl7ONNovZ0GsPA+Z1zGJQ/UA+iP2AEmi1SMb6tMxBOZSWP8fl&#10;kpMFpgvi/UCup+4b7JcxM+jbeHW+F9Uvm+3hgHWAGGpnFBrkSr/tTlu9cOUTZB0r77AaSDHypmYg&#10;DSo9QRelwGSY1Gk/Rj1ZoldbKpgx93N5alV4vLd5PNZ/D3qsGrqf9sl3SmjzKLTpgyGjNqjq2Bgd&#10;U9Oxa8VPNw+N9KMGeHLgvkGCjDIrYZ6gLoZOoj7A0JVWkXk+af+t0QTyqMNitFlA1AFo4gI0R8t4&#10;ehGWobzPPzWKrHSZrmZR/ub/AAAA//8DAFBLAwQUAAYACAAAACEA+/ri6uEAAAALAQAADwAAAGRy&#10;cy9kb3ducmV2LnhtbEyPQUvDQBCF74L/YRnBm93EmtDGbEop6qkItoL0Ns1Ok9Dsbshuk/TfOz3p&#10;ad7whjffy1eTacVAvW+cVRDPIhBkS6cbWyn43r8/LUD4gFZj6ywpuJKHVXF/l2Om3Wi/aNiFSnCI&#10;9RkqqEPoMil9WZNBP3MdWfZOrjcYeO0rqXscOdy08jmKUmmwsfyhxo42NZXn3cUo+BhxXM/jt2F7&#10;Pm2uh33y+bONSanHh2n9CiLQFP6O4YbP6FAw09FdrPaiVfCy4CqBZ5qAuPlxMmd1ZJUm0RJkkcv/&#10;HYpfAAAA//8DAFBLAQItABQABgAIAAAAIQC2gziS/gAAAOEBAAATAAAAAAAAAAAAAAAAAAAAAABb&#10;Q29udGVudF9UeXBlc10ueG1sUEsBAi0AFAAGAAgAAAAhADj9If/WAAAAlAEAAAsAAAAAAAAAAAAA&#10;AAAALwEAAF9yZWxzLy5yZWxzUEsBAi0AFAAGAAgAAAAhAEqDCWVWDwAAPuQAAA4AAAAAAAAAAAAA&#10;AAAALgIAAGRycy9lMm9Eb2MueG1sUEsBAi0AFAAGAAgAAAAhAPv64urhAAAACwEAAA8AAAAAAAAA&#10;AAAAAAAAsBEAAGRycy9kb3ducmV2LnhtbFBLBQYAAAAABAAEAPMAAAC+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0D0F42" w:rsidRDefault="000D0F4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0D0F42" w:rsidRDefault="000D0F4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0D0F42" w:rsidRDefault="000D0F4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0D0F42" w:rsidRDefault="000D0F4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0D0F42" w:rsidRDefault="000D0F42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0D0F42" w:rsidRPr="00B7687E" w:rsidRDefault="000D0F42" w:rsidP="00116614">
                        <w:pPr>
                          <w:jc w:val="center"/>
                        </w:pPr>
                        <w:r w:rsidRPr="00241135">
                          <w:rPr>
                            <w:b/>
                            <w:sz w:val="22"/>
                            <w:szCs w:val="22"/>
                          </w:rPr>
                          <w:t>BLCS_P.ПС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0D0F42" w:rsidRDefault="000D0F42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0D0F42" w:rsidRDefault="000D0F42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0D0F42" w:rsidRDefault="000D0F42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0D0F42" w:rsidRDefault="000D0F42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0D0F42" w:rsidRDefault="000D0F42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0D0F42" w:rsidRDefault="000D0F42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0D0F42" w:rsidRDefault="000D0F4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0D0F42" w:rsidRDefault="000D0F42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0D0F42" w:rsidRPr="00ED1531" w:rsidRDefault="000D0F42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9A63CA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0D0F42" w:rsidRPr="00ED1531" w:rsidRDefault="000D0F4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0D0F42" w:rsidRDefault="000D0F4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0D0F42" w:rsidRDefault="000D0F4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0D0F42" w:rsidRDefault="000D0F4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0D0F42" w:rsidRDefault="000D0F4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0D0F42" w:rsidRDefault="000D0F4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0D0F42" w:rsidRDefault="000D0F4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0D0F42" w:rsidRDefault="000D0F4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0D0F42" w:rsidRDefault="000D0F4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0D0F42" w:rsidRDefault="000D0F4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0D0F42" w:rsidRDefault="000D0F4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934;width:2835;height:10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0D0F42" w:rsidRPr="00961F53" w:rsidRDefault="000D0F42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FB18B5">
                          <w:rPr>
                            <w:sz w:val="22"/>
                            <w:szCs w:val="22"/>
                            <w:lang w:val="en-US"/>
                          </w:rPr>
                          <w:t>CAREL INDUSTRIES S.p.A.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21;width:3969;height:13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0D0F42" w:rsidRPr="00C03071" w:rsidRDefault="000D0F42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C03071">
                          <w:rPr>
                            <w:b/>
                            <w:sz w:val="20"/>
                            <w:szCs w:val="20"/>
                          </w:rPr>
                          <w:t xml:space="preserve">РАЗБОРНЫЕ ЦИЛИНДРЫ ПРОМЫШЛЕННОГО НАЗНАЧЕНИЯ 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BLCS_P</w:t>
                        </w:r>
                      </w:p>
                      <w:p w:rsidR="000D0F42" w:rsidRPr="00B160C5" w:rsidRDefault="000D0F42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515C41">
                          <w:rPr>
                            <w:sz w:val="20"/>
                            <w:szCs w:val="20"/>
                          </w:rPr>
                          <w:t>Технический</w:t>
                        </w:r>
                        <w:r w:rsidRPr="00B160C5">
                          <w:rPr>
                            <w:sz w:val="22"/>
                            <w:szCs w:val="22"/>
                          </w:rPr>
                          <w:t xml:space="preserve"> паспорт</w:t>
                        </w:r>
                      </w:p>
                      <w:p w:rsidR="000D0F42" w:rsidRPr="00613EFB" w:rsidRDefault="000D0F42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D0F42" w:rsidRDefault="000D0F42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0D0F42" w:rsidRDefault="000D0F42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D0F42" w:rsidRDefault="000D0F4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0D0F42" w:rsidRDefault="000D0F4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D0F42" w:rsidRDefault="000D0F4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0F42" w:rsidRDefault="000D0F4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6FD859B3" wp14:editId="59F622AF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F42" w:rsidRDefault="000D0F42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F42" w:rsidRDefault="000D0F42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F42" w:rsidRDefault="000D0F4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F42" w:rsidRDefault="000D0F4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F42" w:rsidRDefault="000D0F4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F42" w:rsidRDefault="000D0F4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F42" w:rsidRDefault="000D0F4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F42" w:rsidRDefault="000D0F4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F42" w:rsidRDefault="000D0F4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F42" w:rsidRDefault="000D0F42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F42" w:rsidRDefault="000D0F4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F42" w:rsidRPr="00AF301F" w:rsidRDefault="000D0F4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9A63CA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7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F42" w:rsidRPr="00EC2FF5" w:rsidRDefault="000D0F42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  <w:r w:rsidRPr="00241135">
                                <w:rPr>
                                  <w:b/>
                                  <w:sz w:val="22"/>
                                  <w:szCs w:val="22"/>
                                </w:rPr>
                                <w:t>BLCS_P.ПС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FD859B3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D0F42" w:rsidRDefault="000D0F42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0D0F42" w:rsidRDefault="000D0F42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D0F42" w:rsidRDefault="000D0F4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D0F42" w:rsidRDefault="000D0F4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D0F42" w:rsidRDefault="000D0F4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0D0F42" w:rsidRDefault="000D0F4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0D0F42" w:rsidRDefault="000D0F4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0D0F42" w:rsidRDefault="000D0F4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0D0F42" w:rsidRDefault="000D0F4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0D0F42" w:rsidRDefault="000D0F42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0D0F42" w:rsidRDefault="000D0F4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0D0F42" w:rsidRPr="00AF301F" w:rsidRDefault="000D0F4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9A63CA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7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0D0F42" w:rsidRPr="00EC2FF5" w:rsidRDefault="000D0F42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  <w:r w:rsidRPr="00241135">
                          <w:rPr>
                            <w:b/>
                            <w:sz w:val="22"/>
                            <w:szCs w:val="22"/>
                          </w:rPr>
                          <w:t>BLCS_P.ПС</w:t>
                        </w: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0F42" w:rsidRDefault="000D0F42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529D7AC0" wp14:editId="7E7AF628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5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6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F42" w:rsidRDefault="000D0F42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F42" w:rsidRDefault="000D0F42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F42" w:rsidRDefault="000D0F4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F42" w:rsidRDefault="000D0F4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F42" w:rsidRDefault="000D0F4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F42" w:rsidRDefault="000D0F4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F42" w:rsidRDefault="000D0F4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F42" w:rsidRDefault="000D0F4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F42" w:rsidRDefault="000D0F4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F42" w:rsidRDefault="000D0F42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F42" w:rsidRDefault="000D0F4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F42" w:rsidRPr="00AF301F" w:rsidRDefault="000D0F4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9A63CA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F42" w:rsidRPr="0021626D" w:rsidRDefault="000D0F42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241135">
                                <w:rPr>
                                  <w:b/>
                                  <w:sz w:val="22"/>
                                  <w:szCs w:val="22"/>
                                </w:rPr>
                                <w:t>BLCS_P.ПС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29D7AC0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AEAsgkAADluAAAOAAAAZHJzL2Uyb0RvYy54bWzsXW2P2kgS/r7S/QfL3wluvxuFrGYYiFbK&#10;3q02Wd1nDxiwDmzO9oTJru6/X1W/lA1mQtgBM5P0RMqYMTbt6uqnq+p5unn78+N6ZXxOijLNs6HJ&#10;3limkWTTfJZmi6H5x6dJLzSNsoqzWbzKs2RofklK8+d3//jp7XYzSOx8ma9mSWHATbJysN0MzWVV&#10;bQb9fjldJuu4fJNvkgxOzvNiHVfwslj0Z0W8hbuvV33bsvz+Ni9mmyKfJmUJf70TJ813/P7zeTKt&#10;/jWfl0llrIYmtK3i/xf8/3v8v//ubTxYFPFmmU5lM+K/0Yp1nGbwoXSru7iKjYcibd1qnU6LvMzn&#10;1Ztpvu7n83k6TfgzwNMwa+9p3hf5w4Y/y2KwXWzITGDaPTv97dtO//n5t8JIZ0PTNo0sXkMX8U81&#10;7MhD42w3iwG8532x+bj5rRBPCIcf8ul/Sjjd3z+Prxfizcb99td8BjeMH6qcG+dxXqzxFvDYxiPv&#10;gy/UB8ljZUzhj4HFosj2TGMK55jFwiByZTdNl9CXeKHruaYBp+3QFR04XY7l5YyxAPqZX+zbgYPn&#10;+/FAfDJvrWwdPhq4XFlbtXyeVT8u403CO6tEi0mrwoMIq/4Orhhni1UClvWFZfn7lFlLYVMjy0dL&#10;eF9yU27gCjAB3ED9qSjy7TKJZ9BSxh8MHwE+S9wDX5TQSUftzpizZz9lfGa5IQxYZT3xIcp68WBT&#10;lNX7JF8beDA0C2gg79f484eyEoZWb8FuzvJJulrB3+PBKjO22F9e4PErynyVzvAsniyLxf1oVRif&#10;Yxyk/Ed2287b1mkFULFK10MzpDfFAzTIOJvxj6nidCWOoc9XGd4cHg0aJ4/EkPwrsqJxOA7dnmv7&#10;455r3d31biYjt+dPWODdOXej0R37H7aTuYNlOpslGTZVwQNzv81RJFCJgU0AsfNIO08+4T/tJ+/v&#10;NoP7MzyV+s2fDjxbdL5w6/t89gUcocihl2A0AD7DwTIv/jSNLWDd0Cz/+xAXiWmsfsnAmSLmwhgz&#10;Kv7C9QIbXhTNM/fNM3E2hVsNzco0xOGoEoD6sCnSxRI+ifE+zvIbGPjzlHsGtk+0ioMGH3kCXfh4&#10;JKCRw8ZXw0aBUSCGzOXASGFK6Dgc+LjncETyQwkooW3zEREPCIk8H9EGoIgfcB+ssah14TWBKFAW&#10;/YSD/TZ/BBwKhVEJQ4zqEU6o/msh0pngh2wW+N6eqe3QkejjMt7jZLHngQ8Of0KjHwEahPfyAOSv&#10;iNmudWtHvYkfBj134nq9KLDCHky0t5FvuZF7N9lFuw9pljwf7RDxIw+mcrT+07B3NsAnsMbmK3RU&#10;vw+hZPV4/8hDHxFG1BC1B5wInzaO80PY6fgWnBHQKY4FcopjAZzi+Ky42UHoAoGACF0aiBFdFzEi&#10;K7CxBTU4a8Q4HEadHExoxMA84UhcVSOGTI5UUKMRA1PIqIUYDoAjjFeEVpmndBxj1HEZhj2YYNaI&#10;EQnc1zEGT7w0YnxDUvmMGIOS/oPJ2Q8aYzCInfaCDMfiSdb1IAOKIJGsOGnM+HrsrjHjspghqx46&#10;yuDhg6wNMapUU2LiWDwtuCJm2G4ga9FtzNC1jGaBV2PGZTGDino6zqhpGAZ1RRFn8NqWY3FiSOLF&#10;KBPM1vQxk8wWUS6c1Pn0ZQMs1g7jIi7B67+JcaGSJ5Ti9nGCqsQ85ng6GVlBVYuX0rphW4B6lKTK&#10;KyNYGnVeitYF03Q8vxdDBhJWzqcAOShS14uzhAz4uB335HPJFdyzHfpq9zwv//cq3fMAi+1YVAIj&#10;BhrK/Pss9rk5o3Y9hxwU6LkjEPo6CGuuWhGEOi9Ifq/0dbPifDPxrMB1wl4QeE7PdcZW7zacjHo3&#10;I+b7wfh2dDveY+TH3Ezl82kqziYom+OL/AF0Bh+Xs60xS1Hm4HgR8L7wAlhuoIHwB5jv1QL0TtOq&#10;AKY8r/6dVkseKiDdzlPmZsQbWvgP66AwA9HdBTNVf3CD5pfPprgr9fsQh3UwyHuRTH8HjBUj2YCM&#10;8qjmBhDVQZQXSV1SG6TAY1BUcxyiXmyUpxxVsW8vCpWOT6oabMACqg8RUCg2PhlsrhAek3hFjmuq&#10;i3UzrpXIp00/U/Ch4F1JHJUOTkrlXuywfmHquOMDWSRxT0+FV/BOEkpI76QKTLfe2ZZTae980blb&#10;LUf+ihKSEakupJCOJTU4l5NCkj6YeYHFQygxeyJ7LsgxEcx4+2pIkF5DoIy6bVQY80ihVkO2r6Ra&#10;V20ILMRh2ePiFReUuO4Tj0BGQptl1QU11d1oFWzfh/warYbm41ZTHAJzLKgMYeSIqgWEtvOIsTFF&#10;aUDt9y+VboZ/Wg8J7nVoAq3VTSTzOzG9bIohbcaVkd+LGhJLAC3AuI5SwYl8mBQOAkboyUxT40Wz&#10;AqM5x4tyjkIugxOnxgu18Ms+oFIA5cI1Agw3xGjnIF5ApUrHF+1FaBovLosXNG9qvCC8IIVCrWoC&#10;1cI18MK2YGWYxotscbmlmzofOWW1RUTzpsYLwguSjDTwoikb6a6AUZd9WgUMJ9LxxYFF7jq+uGx8&#10;QfOmxgvCC9LwNPBiX8LTTcGTMd8G9MKEhOrEquJJCQkihy54ql0xNGBcFjBo4nwGYEBZDpVB303B&#10;k8Q0DcBoCmo6DDBqwPCcPYqEAAM38NCAoQHjhC2CSAODxL1S2anfX2VI1OZYJ1c8GW5dpPaLcIGg&#10;J8SQZ8SOEQwEg3DmtW0ZYZNQp4EZTbFOd5jhOSE05mCM4dsOYBvX4wFdojFDY0Y3mEGT54lBxs72&#10;XMxzG6AhTwnQkDt3nRU05G5+QqACeia5BtMmzZNUpTAperqgKqUtLlFJw460hI/ob92iq30lKSyu&#10;IUohrU+9W6ADAqDdIjDXl3e/zgJMpfYGRJb5fLCpdwYUW4c+vUXWydnfMZHk3nY1P+p6AQdCrOay&#10;O7F+qLNld76F7CuEKE+vFzg20LSueH8v3cO7bjbEbhT0v/RFoZDp7nonsabd6oo9XNYCcF+LQB0/&#10;hGoiBtBH5oGT3fNZ+wXqJcuom+1KQGtTfUjI3kHwUscpHSy2UosyIJvjGWYX7vm8DYy1f3bqnxRM&#10;S/8kUqgT+GSeF4GkAzCST/M7+Ek1y3PDp/bP1zO7kz5QuidREJ24p+/LPeB17HnpHd9fZexJajTp&#10;nU2m+PKTexA5QoGmvVN7Z/tLNRC6dvJ2qqx2gp1hEIr1F9o7tXce8E5S2kjsbBJgl8fOyPEgM9NV&#10;pQ6+y+U1zuz2/lZ4QOV0mbfXeZFGz1eGnjUjBhoJ+qIveQzfT8aVE/K71PAL0Jqv+bvqb3x7938A&#10;AAD//wMAUEsDBBQABgAIAAAAIQDauMt74AAAAAsBAAAPAAAAZHJzL2Rvd25yZXYueG1sTI9BS8NA&#10;EIXvgv9hGcGb3Y1tisZsSinqqQi2QultmkyT0OxsyG6T9N+7Oelp3vAeb75JV6NpRE+dqy1riGYK&#10;BHFui5pLDT/7j6cXEM4jF9hYJg03crDK7u9STAo78Df1O1+KUMIuQQ2V920ipcsrMuhmtiUO3tl2&#10;Bn1Yu1IWHQ6h3DTyWamlNFhzuFBhS5uK8svuajR8Djis59F7v72cN7fjPv46bCPS+vFhXL+B8DT6&#10;vzBM+AEdssB0slcunGg0LOJFSE7zFcTkR7EK6hTUMlZzkFkq//+Q/QIAAP//AwBQSwECLQAUAAYA&#10;CAAAACEAtoM4kv4AAADhAQAAEwAAAAAAAAAAAAAAAAAAAAAAW0NvbnRlbnRfVHlwZXNdLnhtbFBL&#10;AQItABQABgAIAAAAIQA4/SH/1gAAAJQBAAALAAAAAAAAAAAAAAAAAC8BAABfcmVscy8ucmVsc1BL&#10;AQItABQABgAIAAAAIQCncAEAsgkAADluAAAOAAAAAAAAAAAAAAAAAC4CAABkcnMvZTJvRG9jLnht&#10;bFBLAQItABQABgAIAAAAIQDauMt74AAAAAsBAAAPAAAAAAAAAAAAAAAAAAwMAABkcnMvZG93bnJl&#10;di54bWxQSwUGAAAAAAQABADzAAAAGQ0AAAAA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9lwxQAAANoAAAAPAAAAZHJzL2Rvd25yZXYueG1sRI9Ba8JA&#10;FITvBf/D8gq91U3Sakt0IxoQCu3FWNDeHtlnEpp9G7KrRn99tyB4HGbmG2a+GEwrTtS7xrKCeByB&#10;IC6tbrhS8L1dP7+DcB5ZY2uZFFzIwSIbPcwx1fbMGzoVvhIBwi5FBbX3XSqlK2sy6Ma2Iw7ewfYG&#10;fZB9JXWP5wA3rUyiaCoNNhwWauwor6n8LY5GwWayWv7s31525hp9Fq/5l0nyOFHq6XFYzkB4Gvw9&#10;fGt/aAUT+L8SboDM/gAAAP//AwBQSwECLQAUAAYACAAAACEA2+H2y+4AAACFAQAAEwAAAAAAAAAA&#10;AAAAAAAAAAAAW0NvbnRlbnRfVHlwZXNdLnhtbFBLAQItABQABgAIAAAAIQBa9CxbvwAAABUBAAAL&#10;AAAAAAAAAAAAAAAAAB8BAABfcmVscy8ucmVsc1BLAQItABQABgAIAAAAIQCZj9lw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D0F42" w:rsidRDefault="000D0F42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0D0F42" w:rsidRDefault="000D0F42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D0F42" w:rsidRDefault="000D0F4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D0F42" w:rsidRDefault="000D0F4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0D0F42" w:rsidRDefault="000D0F4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0D0F42" w:rsidRDefault="000D0F4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0D0F42" w:rsidRDefault="000D0F4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0D0F42" w:rsidRDefault="000D0F4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0D0F42" w:rsidRDefault="000D0F4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0D0F42" w:rsidRDefault="000D0F42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0D0F42" w:rsidRDefault="000D0F4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0D0F42" w:rsidRPr="00AF301F" w:rsidRDefault="000D0F4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9A63CA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0D0F42" w:rsidRPr="0021626D" w:rsidRDefault="000D0F42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241135">
                          <w:rPr>
                            <w:b/>
                            <w:sz w:val="22"/>
                            <w:szCs w:val="22"/>
                          </w:rPr>
                          <w:t>BLCS_P.ПС</w:t>
                        </w: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0F42" w:rsidRDefault="000D0F42">
      <w:r>
        <w:separator/>
      </w:r>
    </w:p>
  </w:footnote>
  <w:footnote w:type="continuationSeparator" w:id="0">
    <w:p w:rsidR="000D0F42" w:rsidRDefault="000D0F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0F42" w:rsidRDefault="000D0F42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D0F42" w:rsidRDefault="000D0F42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DACC311"/>
    <w:multiLevelType w:val="hybridMultilevel"/>
    <w:tmpl w:val="465C235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75872A2"/>
    <w:multiLevelType w:val="hybridMultilevel"/>
    <w:tmpl w:val="70864B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7737026"/>
    <w:multiLevelType w:val="hybridMultilevel"/>
    <w:tmpl w:val="F1F83E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0B64D5C"/>
    <w:multiLevelType w:val="hybridMultilevel"/>
    <w:tmpl w:val="AF4ED17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BFF3B6B"/>
    <w:multiLevelType w:val="hybridMultilevel"/>
    <w:tmpl w:val="1AC2F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3A772D"/>
    <w:multiLevelType w:val="hybridMultilevel"/>
    <w:tmpl w:val="AC4431F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FD9060D"/>
    <w:multiLevelType w:val="hybridMultilevel"/>
    <w:tmpl w:val="A1B421C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095396E"/>
    <w:multiLevelType w:val="hybridMultilevel"/>
    <w:tmpl w:val="FA2296A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14D4733"/>
    <w:multiLevelType w:val="hybridMultilevel"/>
    <w:tmpl w:val="ABF2E7B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4" w15:restartNumberingAfterBreak="0">
    <w:nsid w:val="29AC76A6"/>
    <w:multiLevelType w:val="hybridMultilevel"/>
    <w:tmpl w:val="29702F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D8279B"/>
    <w:multiLevelType w:val="hybridMultilevel"/>
    <w:tmpl w:val="A8EE367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8CD601F"/>
    <w:multiLevelType w:val="hybridMultilevel"/>
    <w:tmpl w:val="EC9C9D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3A922A66"/>
    <w:multiLevelType w:val="hybridMultilevel"/>
    <w:tmpl w:val="7330774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3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C5E293C"/>
    <w:multiLevelType w:val="hybridMultilevel"/>
    <w:tmpl w:val="224AFB52"/>
    <w:lvl w:ilvl="0" w:tplc="DC7C2FE0">
      <w:numFmt w:val="bullet"/>
      <w:lvlText w:val="•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7" w15:restartNumberingAfterBreak="0">
    <w:nsid w:val="463931F7"/>
    <w:multiLevelType w:val="hybridMultilevel"/>
    <w:tmpl w:val="9424B00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46881C61"/>
    <w:multiLevelType w:val="hybridMultilevel"/>
    <w:tmpl w:val="EC400B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1" w15:restartNumberingAfterBreak="0">
    <w:nsid w:val="49697AF8"/>
    <w:multiLevelType w:val="hybridMultilevel"/>
    <w:tmpl w:val="A75E7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F930F02"/>
    <w:multiLevelType w:val="hybridMultilevel"/>
    <w:tmpl w:val="06F088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552A7C44"/>
    <w:multiLevelType w:val="hybridMultilevel"/>
    <w:tmpl w:val="F122655E"/>
    <w:lvl w:ilvl="0" w:tplc="DC7C2FE0">
      <w:numFmt w:val="bullet"/>
      <w:lvlText w:val="•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6" w15:restartNumberingAfterBreak="0">
    <w:nsid w:val="5A99693B"/>
    <w:multiLevelType w:val="hybridMultilevel"/>
    <w:tmpl w:val="6206E56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8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5747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9" w15:restartNumberingAfterBreak="0">
    <w:nsid w:val="5D1529BB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40" w15:restartNumberingAfterBreak="0">
    <w:nsid w:val="5F3E0D55"/>
    <w:multiLevelType w:val="hybridMultilevel"/>
    <w:tmpl w:val="D4567158"/>
    <w:lvl w:ilvl="0" w:tplc="DC7C2FE0">
      <w:numFmt w:val="bullet"/>
      <w:lvlText w:val="•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65762927"/>
    <w:multiLevelType w:val="hybridMultilevel"/>
    <w:tmpl w:val="EF66A30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2" w15:restartNumberingAfterBreak="0">
    <w:nsid w:val="677660E5"/>
    <w:multiLevelType w:val="hybridMultilevel"/>
    <w:tmpl w:val="6A7693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AC14CA7"/>
    <w:multiLevelType w:val="hybridMultilevel"/>
    <w:tmpl w:val="3B8CF6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F4F7F9B"/>
    <w:multiLevelType w:val="hybridMultilevel"/>
    <w:tmpl w:val="862A9D0C"/>
    <w:lvl w:ilvl="0" w:tplc="DC7C2FE0">
      <w:numFmt w:val="bullet"/>
      <w:lvlText w:val="•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6" w15:restartNumberingAfterBreak="0">
    <w:nsid w:val="71A761C3"/>
    <w:multiLevelType w:val="hybridMultilevel"/>
    <w:tmpl w:val="2C9476F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7" w15:restartNumberingAfterBreak="0">
    <w:nsid w:val="748E462A"/>
    <w:multiLevelType w:val="hybridMultilevel"/>
    <w:tmpl w:val="056689B2"/>
    <w:lvl w:ilvl="0" w:tplc="041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48" w15:restartNumberingAfterBreak="0">
    <w:nsid w:val="78B7576E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8EB2828"/>
    <w:multiLevelType w:val="hybridMultilevel"/>
    <w:tmpl w:val="71A8DE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8"/>
  </w:num>
  <w:num w:numId="2">
    <w:abstractNumId w:val="43"/>
  </w:num>
  <w:num w:numId="3">
    <w:abstractNumId w:val="29"/>
  </w:num>
  <w:num w:numId="4">
    <w:abstractNumId w:val="2"/>
  </w:num>
  <w:num w:numId="5">
    <w:abstractNumId w:val="13"/>
  </w:num>
  <w:num w:numId="6">
    <w:abstractNumId w:val="1"/>
  </w:num>
  <w:num w:numId="7">
    <w:abstractNumId w:val="37"/>
  </w:num>
  <w:num w:numId="8">
    <w:abstractNumId w:val="23"/>
  </w:num>
  <w:num w:numId="9">
    <w:abstractNumId w:val="34"/>
  </w:num>
  <w:num w:numId="10">
    <w:abstractNumId w:val="19"/>
  </w:num>
  <w:num w:numId="11">
    <w:abstractNumId w:val="6"/>
  </w:num>
  <w:num w:numId="12">
    <w:abstractNumId w:val="15"/>
  </w:num>
  <w:num w:numId="13">
    <w:abstractNumId w:val="26"/>
  </w:num>
  <w:num w:numId="14">
    <w:abstractNumId w:val="3"/>
  </w:num>
  <w:num w:numId="15">
    <w:abstractNumId w:val="22"/>
  </w:num>
  <w:num w:numId="16">
    <w:abstractNumId w:val="30"/>
  </w:num>
  <w:num w:numId="17">
    <w:abstractNumId w:val="25"/>
  </w:num>
  <w:num w:numId="18">
    <w:abstractNumId w:val="18"/>
  </w:num>
  <w:num w:numId="19">
    <w:abstractNumId w:val="5"/>
  </w:num>
  <w:num w:numId="20">
    <w:abstractNumId w:val="28"/>
  </w:num>
  <w:num w:numId="21">
    <w:abstractNumId w:val="7"/>
  </w:num>
  <w:num w:numId="22">
    <w:abstractNumId w:val="39"/>
  </w:num>
  <w:num w:numId="23">
    <w:abstractNumId w:val="33"/>
  </w:num>
  <w:num w:numId="24">
    <w:abstractNumId w:val="44"/>
  </w:num>
  <w:num w:numId="25">
    <w:abstractNumId w:val="31"/>
  </w:num>
  <w:num w:numId="26">
    <w:abstractNumId w:val="20"/>
  </w:num>
  <w:num w:numId="27">
    <w:abstractNumId w:val="41"/>
  </w:num>
  <w:num w:numId="28">
    <w:abstractNumId w:val="17"/>
  </w:num>
  <w:num w:numId="29">
    <w:abstractNumId w:val="14"/>
  </w:num>
  <w:num w:numId="30">
    <w:abstractNumId w:val="4"/>
  </w:num>
  <w:num w:numId="31">
    <w:abstractNumId w:val="10"/>
  </w:num>
  <w:num w:numId="32">
    <w:abstractNumId w:val="8"/>
  </w:num>
  <w:num w:numId="33">
    <w:abstractNumId w:val="32"/>
  </w:num>
  <w:num w:numId="34">
    <w:abstractNumId w:val="27"/>
  </w:num>
  <w:num w:numId="35">
    <w:abstractNumId w:val="47"/>
  </w:num>
  <w:num w:numId="36">
    <w:abstractNumId w:val="9"/>
  </w:num>
  <w:num w:numId="37">
    <w:abstractNumId w:val="42"/>
  </w:num>
  <w:num w:numId="38">
    <w:abstractNumId w:val="49"/>
  </w:num>
  <w:num w:numId="39">
    <w:abstractNumId w:val="36"/>
  </w:num>
  <w:num w:numId="40">
    <w:abstractNumId w:val="12"/>
  </w:num>
  <w:num w:numId="41">
    <w:abstractNumId w:val="46"/>
  </w:num>
  <w:num w:numId="42">
    <w:abstractNumId w:val="16"/>
  </w:num>
  <w:num w:numId="43">
    <w:abstractNumId w:val="11"/>
  </w:num>
  <w:num w:numId="44">
    <w:abstractNumId w:val="0"/>
  </w:num>
  <w:num w:numId="45">
    <w:abstractNumId w:val="48"/>
  </w:num>
  <w:num w:numId="46">
    <w:abstractNumId w:val="21"/>
  </w:num>
  <w:num w:numId="47">
    <w:abstractNumId w:val="35"/>
  </w:num>
  <w:num w:numId="48">
    <w:abstractNumId w:val="40"/>
  </w:num>
  <w:num w:numId="49">
    <w:abstractNumId w:val="45"/>
  </w:num>
  <w:num w:numId="5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119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00886"/>
    <w:rsid w:val="000120D4"/>
    <w:rsid w:val="000141AA"/>
    <w:rsid w:val="000142B8"/>
    <w:rsid w:val="0002003C"/>
    <w:rsid w:val="00021092"/>
    <w:rsid w:val="00021FB1"/>
    <w:rsid w:val="00022877"/>
    <w:rsid w:val="000234A9"/>
    <w:rsid w:val="00026276"/>
    <w:rsid w:val="00027020"/>
    <w:rsid w:val="00033D8F"/>
    <w:rsid w:val="00033EC9"/>
    <w:rsid w:val="00033F0D"/>
    <w:rsid w:val="00037311"/>
    <w:rsid w:val="00037425"/>
    <w:rsid w:val="00041FA3"/>
    <w:rsid w:val="00045361"/>
    <w:rsid w:val="00045B9E"/>
    <w:rsid w:val="0004615A"/>
    <w:rsid w:val="00056B97"/>
    <w:rsid w:val="00056CCA"/>
    <w:rsid w:val="00057BCD"/>
    <w:rsid w:val="00057CBB"/>
    <w:rsid w:val="000608B8"/>
    <w:rsid w:val="00061E40"/>
    <w:rsid w:val="00061E8B"/>
    <w:rsid w:val="00062122"/>
    <w:rsid w:val="00063BBD"/>
    <w:rsid w:val="00066F8E"/>
    <w:rsid w:val="00071013"/>
    <w:rsid w:val="00071E3E"/>
    <w:rsid w:val="00072490"/>
    <w:rsid w:val="0007255A"/>
    <w:rsid w:val="00072B9E"/>
    <w:rsid w:val="00073C25"/>
    <w:rsid w:val="000779F8"/>
    <w:rsid w:val="0009526F"/>
    <w:rsid w:val="00096BD7"/>
    <w:rsid w:val="00097600"/>
    <w:rsid w:val="000A2760"/>
    <w:rsid w:val="000A3D50"/>
    <w:rsid w:val="000B0960"/>
    <w:rsid w:val="000B10DE"/>
    <w:rsid w:val="000B2A0A"/>
    <w:rsid w:val="000B76EC"/>
    <w:rsid w:val="000B7CBA"/>
    <w:rsid w:val="000B7CBB"/>
    <w:rsid w:val="000C5384"/>
    <w:rsid w:val="000C56B7"/>
    <w:rsid w:val="000C5CC2"/>
    <w:rsid w:val="000C74A2"/>
    <w:rsid w:val="000D0F42"/>
    <w:rsid w:val="000D2E2C"/>
    <w:rsid w:val="000D3915"/>
    <w:rsid w:val="000D6B18"/>
    <w:rsid w:val="000E35B4"/>
    <w:rsid w:val="000E4DE5"/>
    <w:rsid w:val="000E6232"/>
    <w:rsid w:val="000E62F4"/>
    <w:rsid w:val="000E638C"/>
    <w:rsid w:val="000F09BC"/>
    <w:rsid w:val="000F1BE6"/>
    <w:rsid w:val="000F2166"/>
    <w:rsid w:val="000F277D"/>
    <w:rsid w:val="000F2CFF"/>
    <w:rsid w:val="000F45EC"/>
    <w:rsid w:val="000F7DEF"/>
    <w:rsid w:val="001000D0"/>
    <w:rsid w:val="00100831"/>
    <w:rsid w:val="00107C5C"/>
    <w:rsid w:val="001128D0"/>
    <w:rsid w:val="00116614"/>
    <w:rsid w:val="00117ADC"/>
    <w:rsid w:val="00120AA3"/>
    <w:rsid w:val="00122066"/>
    <w:rsid w:val="00127EE8"/>
    <w:rsid w:val="00130069"/>
    <w:rsid w:val="001329B4"/>
    <w:rsid w:val="00132FA9"/>
    <w:rsid w:val="00133E55"/>
    <w:rsid w:val="00135C40"/>
    <w:rsid w:val="001411B9"/>
    <w:rsid w:val="00151252"/>
    <w:rsid w:val="00154925"/>
    <w:rsid w:val="00155258"/>
    <w:rsid w:val="0015662A"/>
    <w:rsid w:val="00156D4D"/>
    <w:rsid w:val="001570C1"/>
    <w:rsid w:val="001575B3"/>
    <w:rsid w:val="0016078A"/>
    <w:rsid w:val="00160D47"/>
    <w:rsid w:val="00162A11"/>
    <w:rsid w:val="00163C45"/>
    <w:rsid w:val="0016458B"/>
    <w:rsid w:val="00165C84"/>
    <w:rsid w:val="00171036"/>
    <w:rsid w:val="00172B63"/>
    <w:rsid w:val="00173455"/>
    <w:rsid w:val="00174269"/>
    <w:rsid w:val="001800C1"/>
    <w:rsid w:val="00180D0F"/>
    <w:rsid w:val="00197339"/>
    <w:rsid w:val="001A0A60"/>
    <w:rsid w:val="001A0BAA"/>
    <w:rsid w:val="001A577B"/>
    <w:rsid w:val="001A6138"/>
    <w:rsid w:val="001A63B1"/>
    <w:rsid w:val="001A68B1"/>
    <w:rsid w:val="001A6BBE"/>
    <w:rsid w:val="001B4DE6"/>
    <w:rsid w:val="001B73D5"/>
    <w:rsid w:val="001C0038"/>
    <w:rsid w:val="001C0266"/>
    <w:rsid w:val="001C0AA4"/>
    <w:rsid w:val="001C18B3"/>
    <w:rsid w:val="001C1974"/>
    <w:rsid w:val="001C357F"/>
    <w:rsid w:val="001C3EDB"/>
    <w:rsid w:val="001D0A1A"/>
    <w:rsid w:val="001D56EC"/>
    <w:rsid w:val="001D5A67"/>
    <w:rsid w:val="001E217D"/>
    <w:rsid w:val="001E2DF6"/>
    <w:rsid w:val="001E2E2E"/>
    <w:rsid w:val="001E382F"/>
    <w:rsid w:val="001E45FC"/>
    <w:rsid w:val="001F25DC"/>
    <w:rsid w:val="001F383C"/>
    <w:rsid w:val="001F6A6B"/>
    <w:rsid w:val="001F7419"/>
    <w:rsid w:val="001F7544"/>
    <w:rsid w:val="00204176"/>
    <w:rsid w:val="0020734A"/>
    <w:rsid w:val="002126A7"/>
    <w:rsid w:val="002147DA"/>
    <w:rsid w:val="00214D4D"/>
    <w:rsid w:val="0021626D"/>
    <w:rsid w:val="00216D27"/>
    <w:rsid w:val="00216ED8"/>
    <w:rsid w:val="00217EC0"/>
    <w:rsid w:val="0022006A"/>
    <w:rsid w:val="00220701"/>
    <w:rsid w:val="00220DC9"/>
    <w:rsid w:val="00223411"/>
    <w:rsid w:val="002321F4"/>
    <w:rsid w:val="002322B2"/>
    <w:rsid w:val="00232B45"/>
    <w:rsid w:val="002332A6"/>
    <w:rsid w:val="00234054"/>
    <w:rsid w:val="00234107"/>
    <w:rsid w:val="0023535B"/>
    <w:rsid w:val="002357BD"/>
    <w:rsid w:val="00241135"/>
    <w:rsid w:val="00242B23"/>
    <w:rsid w:val="002446F6"/>
    <w:rsid w:val="00244B04"/>
    <w:rsid w:val="0024692C"/>
    <w:rsid w:val="002504F6"/>
    <w:rsid w:val="00251463"/>
    <w:rsid w:val="002541F1"/>
    <w:rsid w:val="002606AB"/>
    <w:rsid w:val="002626DF"/>
    <w:rsid w:val="00266678"/>
    <w:rsid w:val="00266E38"/>
    <w:rsid w:val="002672F9"/>
    <w:rsid w:val="00274A8C"/>
    <w:rsid w:val="00276037"/>
    <w:rsid w:val="0028266E"/>
    <w:rsid w:val="00282779"/>
    <w:rsid w:val="0028312A"/>
    <w:rsid w:val="00283BBE"/>
    <w:rsid w:val="00285B60"/>
    <w:rsid w:val="002908B7"/>
    <w:rsid w:val="00290A2E"/>
    <w:rsid w:val="00290B9E"/>
    <w:rsid w:val="00293885"/>
    <w:rsid w:val="00293C92"/>
    <w:rsid w:val="0029477A"/>
    <w:rsid w:val="0029646C"/>
    <w:rsid w:val="002970FA"/>
    <w:rsid w:val="002A1BAD"/>
    <w:rsid w:val="002A715F"/>
    <w:rsid w:val="002B0E60"/>
    <w:rsid w:val="002B1961"/>
    <w:rsid w:val="002B2794"/>
    <w:rsid w:val="002B2E56"/>
    <w:rsid w:val="002B4BD3"/>
    <w:rsid w:val="002B773A"/>
    <w:rsid w:val="002C2364"/>
    <w:rsid w:val="002C241F"/>
    <w:rsid w:val="002C2F6B"/>
    <w:rsid w:val="002C3129"/>
    <w:rsid w:val="002C44E0"/>
    <w:rsid w:val="002C4ADD"/>
    <w:rsid w:val="002C7265"/>
    <w:rsid w:val="002D0369"/>
    <w:rsid w:val="002D13F9"/>
    <w:rsid w:val="002E117A"/>
    <w:rsid w:val="002E37F7"/>
    <w:rsid w:val="002E4603"/>
    <w:rsid w:val="002F1523"/>
    <w:rsid w:val="002F20DA"/>
    <w:rsid w:val="002F4C84"/>
    <w:rsid w:val="002F52F0"/>
    <w:rsid w:val="002F79FC"/>
    <w:rsid w:val="002F7C64"/>
    <w:rsid w:val="00303638"/>
    <w:rsid w:val="00304CCB"/>
    <w:rsid w:val="003066A5"/>
    <w:rsid w:val="00307A79"/>
    <w:rsid w:val="00310F28"/>
    <w:rsid w:val="00311219"/>
    <w:rsid w:val="00322EAA"/>
    <w:rsid w:val="00326079"/>
    <w:rsid w:val="00327FB8"/>
    <w:rsid w:val="0033105A"/>
    <w:rsid w:val="00331F6E"/>
    <w:rsid w:val="003415BD"/>
    <w:rsid w:val="00342580"/>
    <w:rsid w:val="00343933"/>
    <w:rsid w:val="00343FCA"/>
    <w:rsid w:val="00344173"/>
    <w:rsid w:val="00353F3F"/>
    <w:rsid w:val="0036188A"/>
    <w:rsid w:val="00362703"/>
    <w:rsid w:val="003631A3"/>
    <w:rsid w:val="00366109"/>
    <w:rsid w:val="003674CD"/>
    <w:rsid w:val="00371DD6"/>
    <w:rsid w:val="00371E72"/>
    <w:rsid w:val="00372A29"/>
    <w:rsid w:val="00372ADD"/>
    <w:rsid w:val="00372FAA"/>
    <w:rsid w:val="0037629D"/>
    <w:rsid w:val="00377DB0"/>
    <w:rsid w:val="0038325A"/>
    <w:rsid w:val="00387F09"/>
    <w:rsid w:val="00391370"/>
    <w:rsid w:val="003964AD"/>
    <w:rsid w:val="003A15A7"/>
    <w:rsid w:val="003A24ED"/>
    <w:rsid w:val="003A39E9"/>
    <w:rsid w:val="003A3C8A"/>
    <w:rsid w:val="003A5A81"/>
    <w:rsid w:val="003B1D6F"/>
    <w:rsid w:val="003B7B77"/>
    <w:rsid w:val="003D0C92"/>
    <w:rsid w:val="003D13A1"/>
    <w:rsid w:val="003D4259"/>
    <w:rsid w:val="003D55AE"/>
    <w:rsid w:val="003D5A18"/>
    <w:rsid w:val="003E3AD4"/>
    <w:rsid w:val="003E7481"/>
    <w:rsid w:val="003F28A1"/>
    <w:rsid w:val="003F2BC4"/>
    <w:rsid w:val="00402AE5"/>
    <w:rsid w:val="004106D7"/>
    <w:rsid w:val="00410EC8"/>
    <w:rsid w:val="00411639"/>
    <w:rsid w:val="004158E2"/>
    <w:rsid w:val="0041611C"/>
    <w:rsid w:val="00423512"/>
    <w:rsid w:val="0042577D"/>
    <w:rsid w:val="00427699"/>
    <w:rsid w:val="00430352"/>
    <w:rsid w:val="00430C04"/>
    <w:rsid w:val="00432632"/>
    <w:rsid w:val="00437185"/>
    <w:rsid w:val="00441427"/>
    <w:rsid w:val="00441553"/>
    <w:rsid w:val="004502D6"/>
    <w:rsid w:val="00455E74"/>
    <w:rsid w:val="00461F7D"/>
    <w:rsid w:val="00463B76"/>
    <w:rsid w:val="0046414B"/>
    <w:rsid w:val="0048313C"/>
    <w:rsid w:val="004831AA"/>
    <w:rsid w:val="00485C35"/>
    <w:rsid w:val="00495990"/>
    <w:rsid w:val="00496556"/>
    <w:rsid w:val="004965E7"/>
    <w:rsid w:val="00497095"/>
    <w:rsid w:val="004A14D0"/>
    <w:rsid w:val="004B6F5E"/>
    <w:rsid w:val="004B7CE8"/>
    <w:rsid w:val="004C01EC"/>
    <w:rsid w:val="004C1297"/>
    <w:rsid w:val="004C1489"/>
    <w:rsid w:val="004C25CF"/>
    <w:rsid w:val="004C329E"/>
    <w:rsid w:val="004C7BAF"/>
    <w:rsid w:val="004D4967"/>
    <w:rsid w:val="004D5533"/>
    <w:rsid w:val="004D7301"/>
    <w:rsid w:val="004E16E5"/>
    <w:rsid w:val="004E1841"/>
    <w:rsid w:val="004E28EC"/>
    <w:rsid w:val="004E30E2"/>
    <w:rsid w:val="004E674F"/>
    <w:rsid w:val="004F0B18"/>
    <w:rsid w:val="004F2101"/>
    <w:rsid w:val="004F2B34"/>
    <w:rsid w:val="004F77E1"/>
    <w:rsid w:val="00500799"/>
    <w:rsid w:val="005030EA"/>
    <w:rsid w:val="00503FF0"/>
    <w:rsid w:val="00504C8B"/>
    <w:rsid w:val="00505AFE"/>
    <w:rsid w:val="00506779"/>
    <w:rsid w:val="00515C41"/>
    <w:rsid w:val="00515C78"/>
    <w:rsid w:val="00516150"/>
    <w:rsid w:val="00520C01"/>
    <w:rsid w:val="00521A3A"/>
    <w:rsid w:val="00525949"/>
    <w:rsid w:val="00530E30"/>
    <w:rsid w:val="00531B53"/>
    <w:rsid w:val="00537785"/>
    <w:rsid w:val="005411CB"/>
    <w:rsid w:val="005434A3"/>
    <w:rsid w:val="00552213"/>
    <w:rsid w:val="00552FFB"/>
    <w:rsid w:val="00553736"/>
    <w:rsid w:val="00554566"/>
    <w:rsid w:val="00554CFA"/>
    <w:rsid w:val="00555F38"/>
    <w:rsid w:val="0057622E"/>
    <w:rsid w:val="00581719"/>
    <w:rsid w:val="00582591"/>
    <w:rsid w:val="00584062"/>
    <w:rsid w:val="00587F29"/>
    <w:rsid w:val="00590895"/>
    <w:rsid w:val="00590AB3"/>
    <w:rsid w:val="005924C4"/>
    <w:rsid w:val="00592BC8"/>
    <w:rsid w:val="00594747"/>
    <w:rsid w:val="005A0A04"/>
    <w:rsid w:val="005A0AA5"/>
    <w:rsid w:val="005A1528"/>
    <w:rsid w:val="005A1808"/>
    <w:rsid w:val="005B1392"/>
    <w:rsid w:val="005B251A"/>
    <w:rsid w:val="005B3C61"/>
    <w:rsid w:val="005B51AB"/>
    <w:rsid w:val="005D0574"/>
    <w:rsid w:val="005D259C"/>
    <w:rsid w:val="005E38BC"/>
    <w:rsid w:val="005E5127"/>
    <w:rsid w:val="005E7B4E"/>
    <w:rsid w:val="005E7D14"/>
    <w:rsid w:val="005F0EF4"/>
    <w:rsid w:val="005F1A7F"/>
    <w:rsid w:val="005F6CDD"/>
    <w:rsid w:val="00601691"/>
    <w:rsid w:val="0060423E"/>
    <w:rsid w:val="006070F9"/>
    <w:rsid w:val="00616764"/>
    <w:rsid w:val="0061724F"/>
    <w:rsid w:val="00617376"/>
    <w:rsid w:val="006204E5"/>
    <w:rsid w:val="00636B0C"/>
    <w:rsid w:val="006416FB"/>
    <w:rsid w:val="006417F5"/>
    <w:rsid w:val="00642562"/>
    <w:rsid w:val="006427A5"/>
    <w:rsid w:val="00646CE5"/>
    <w:rsid w:val="00650023"/>
    <w:rsid w:val="00651571"/>
    <w:rsid w:val="006549FF"/>
    <w:rsid w:val="00654E67"/>
    <w:rsid w:val="00656098"/>
    <w:rsid w:val="00660B4A"/>
    <w:rsid w:val="00663893"/>
    <w:rsid w:val="00663BA6"/>
    <w:rsid w:val="006648CC"/>
    <w:rsid w:val="00664E4D"/>
    <w:rsid w:val="00671E8B"/>
    <w:rsid w:val="0067315B"/>
    <w:rsid w:val="006737D5"/>
    <w:rsid w:val="0067417F"/>
    <w:rsid w:val="00674248"/>
    <w:rsid w:val="006753A5"/>
    <w:rsid w:val="00676DCB"/>
    <w:rsid w:val="00684159"/>
    <w:rsid w:val="00684459"/>
    <w:rsid w:val="006866EC"/>
    <w:rsid w:val="00687F0A"/>
    <w:rsid w:val="006912EC"/>
    <w:rsid w:val="00695219"/>
    <w:rsid w:val="00695406"/>
    <w:rsid w:val="00696933"/>
    <w:rsid w:val="00697856"/>
    <w:rsid w:val="006A4752"/>
    <w:rsid w:val="006A54FC"/>
    <w:rsid w:val="006A7C74"/>
    <w:rsid w:val="006B05C5"/>
    <w:rsid w:val="006B0C6E"/>
    <w:rsid w:val="006B12BE"/>
    <w:rsid w:val="006B1EAA"/>
    <w:rsid w:val="006B3F2C"/>
    <w:rsid w:val="006B5711"/>
    <w:rsid w:val="006B7DDA"/>
    <w:rsid w:val="006C21F1"/>
    <w:rsid w:val="006C5A40"/>
    <w:rsid w:val="006C6EDE"/>
    <w:rsid w:val="006D03C0"/>
    <w:rsid w:val="006D19F8"/>
    <w:rsid w:val="006D1C51"/>
    <w:rsid w:val="006D4CFC"/>
    <w:rsid w:val="006D6A03"/>
    <w:rsid w:val="006D7305"/>
    <w:rsid w:val="006E0F9F"/>
    <w:rsid w:val="006E26B5"/>
    <w:rsid w:val="006E30DA"/>
    <w:rsid w:val="006E30E2"/>
    <w:rsid w:val="006E54B4"/>
    <w:rsid w:val="006E5C8A"/>
    <w:rsid w:val="006E631E"/>
    <w:rsid w:val="006E7225"/>
    <w:rsid w:val="006F0629"/>
    <w:rsid w:val="006F0BD0"/>
    <w:rsid w:val="006F3EF9"/>
    <w:rsid w:val="006F412D"/>
    <w:rsid w:val="006F4955"/>
    <w:rsid w:val="006F4D99"/>
    <w:rsid w:val="006F566E"/>
    <w:rsid w:val="006F56DE"/>
    <w:rsid w:val="006F5E19"/>
    <w:rsid w:val="0070650B"/>
    <w:rsid w:val="00712093"/>
    <w:rsid w:val="007218A6"/>
    <w:rsid w:val="0072268B"/>
    <w:rsid w:val="0073406F"/>
    <w:rsid w:val="007354CD"/>
    <w:rsid w:val="00737319"/>
    <w:rsid w:val="00741FEB"/>
    <w:rsid w:val="00742409"/>
    <w:rsid w:val="00745BD9"/>
    <w:rsid w:val="00751720"/>
    <w:rsid w:val="00751D8F"/>
    <w:rsid w:val="00751FA7"/>
    <w:rsid w:val="0075637A"/>
    <w:rsid w:val="00766705"/>
    <w:rsid w:val="00767BFF"/>
    <w:rsid w:val="00771B49"/>
    <w:rsid w:val="007731A7"/>
    <w:rsid w:val="00776934"/>
    <w:rsid w:val="00777245"/>
    <w:rsid w:val="00780E21"/>
    <w:rsid w:val="0078177F"/>
    <w:rsid w:val="00785503"/>
    <w:rsid w:val="00787096"/>
    <w:rsid w:val="0078766E"/>
    <w:rsid w:val="007877E0"/>
    <w:rsid w:val="00791FFC"/>
    <w:rsid w:val="00795F9B"/>
    <w:rsid w:val="007A04C8"/>
    <w:rsid w:val="007A04D2"/>
    <w:rsid w:val="007A240D"/>
    <w:rsid w:val="007A504B"/>
    <w:rsid w:val="007A6ADC"/>
    <w:rsid w:val="007B36E9"/>
    <w:rsid w:val="007B4255"/>
    <w:rsid w:val="007B4878"/>
    <w:rsid w:val="007B63C1"/>
    <w:rsid w:val="007B7E36"/>
    <w:rsid w:val="007C2561"/>
    <w:rsid w:val="007D01EE"/>
    <w:rsid w:val="007D349B"/>
    <w:rsid w:val="007D3608"/>
    <w:rsid w:val="007D3C3B"/>
    <w:rsid w:val="007D3C4D"/>
    <w:rsid w:val="007D3EB6"/>
    <w:rsid w:val="007D6CCA"/>
    <w:rsid w:val="007E613F"/>
    <w:rsid w:val="007E7290"/>
    <w:rsid w:val="007E7640"/>
    <w:rsid w:val="007F23F5"/>
    <w:rsid w:val="007F2AF1"/>
    <w:rsid w:val="007F48E3"/>
    <w:rsid w:val="007F787E"/>
    <w:rsid w:val="00800754"/>
    <w:rsid w:val="00803928"/>
    <w:rsid w:val="0080450B"/>
    <w:rsid w:val="00810B70"/>
    <w:rsid w:val="00815656"/>
    <w:rsid w:val="00816E97"/>
    <w:rsid w:val="0082291D"/>
    <w:rsid w:val="0082726B"/>
    <w:rsid w:val="00830043"/>
    <w:rsid w:val="00830725"/>
    <w:rsid w:val="0083074C"/>
    <w:rsid w:val="008334F3"/>
    <w:rsid w:val="00833569"/>
    <w:rsid w:val="00833E43"/>
    <w:rsid w:val="008361D5"/>
    <w:rsid w:val="00836BCD"/>
    <w:rsid w:val="00837B05"/>
    <w:rsid w:val="00842788"/>
    <w:rsid w:val="00842C8C"/>
    <w:rsid w:val="008468B4"/>
    <w:rsid w:val="00850DCA"/>
    <w:rsid w:val="00851CB0"/>
    <w:rsid w:val="0085316F"/>
    <w:rsid w:val="00867DE3"/>
    <w:rsid w:val="00873343"/>
    <w:rsid w:val="00876CCF"/>
    <w:rsid w:val="00880B6C"/>
    <w:rsid w:val="008859AF"/>
    <w:rsid w:val="0088749B"/>
    <w:rsid w:val="00887D23"/>
    <w:rsid w:val="008914DE"/>
    <w:rsid w:val="008967EA"/>
    <w:rsid w:val="00896D69"/>
    <w:rsid w:val="00897EAB"/>
    <w:rsid w:val="008A112D"/>
    <w:rsid w:val="008A1856"/>
    <w:rsid w:val="008A4FB2"/>
    <w:rsid w:val="008A504E"/>
    <w:rsid w:val="008A5CBB"/>
    <w:rsid w:val="008A6EAD"/>
    <w:rsid w:val="008B5D4C"/>
    <w:rsid w:val="008C0B53"/>
    <w:rsid w:val="008C4C53"/>
    <w:rsid w:val="008D09DC"/>
    <w:rsid w:val="008D0BF2"/>
    <w:rsid w:val="008D4D92"/>
    <w:rsid w:val="008E0B73"/>
    <w:rsid w:val="008E126B"/>
    <w:rsid w:val="008E2C5E"/>
    <w:rsid w:val="008E6D6B"/>
    <w:rsid w:val="008E7FFD"/>
    <w:rsid w:val="008F1164"/>
    <w:rsid w:val="008F4219"/>
    <w:rsid w:val="008F47E9"/>
    <w:rsid w:val="008F48FA"/>
    <w:rsid w:val="008F73E2"/>
    <w:rsid w:val="00903BA0"/>
    <w:rsid w:val="00905575"/>
    <w:rsid w:val="00911065"/>
    <w:rsid w:val="00913F03"/>
    <w:rsid w:val="009148F2"/>
    <w:rsid w:val="00916F73"/>
    <w:rsid w:val="009213A7"/>
    <w:rsid w:val="00922280"/>
    <w:rsid w:val="009247EF"/>
    <w:rsid w:val="00925961"/>
    <w:rsid w:val="00926BC8"/>
    <w:rsid w:val="00927096"/>
    <w:rsid w:val="0092717F"/>
    <w:rsid w:val="00941985"/>
    <w:rsid w:val="00942A3F"/>
    <w:rsid w:val="00943FFD"/>
    <w:rsid w:val="00944438"/>
    <w:rsid w:val="009454F1"/>
    <w:rsid w:val="009457C2"/>
    <w:rsid w:val="00954941"/>
    <w:rsid w:val="00955739"/>
    <w:rsid w:val="00956C27"/>
    <w:rsid w:val="009617B7"/>
    <w:rsid w:val="00961F53"/>
    <w:rsid w:val="0096270C"/>
    <w:rsid w:val="00964391"/>
    <w:rsid w:val="00970271"/>
    <w:rsid w:val="00972418"/>
    <w:rsid w:val="0097670D"/>
    <w:rsid w:val="00980402"/>
    <w:rsid w:val="00983315"/>
    <w:rsid w:val="00984D44"/>
    <w:rsid w:val="00985AEE"/>
    <w:rsid w:val="00993082"/>
    <w:rsid w:val="009A063F"/>
    <w:rsid w:val="009A0CFE"/>
    <w:rsid w:val="009A63CA"/>
    <w:rsid w:val="009A678C"/>
    <w:rsid w:val="009B168A"/>
    <w:rsid w:val="009B1C08"/>
    <w:rsid w:val="009B1EC5"/>
    <w:rsid w:val="009B236D"/>
    <w:rsid w:val="009B6F0C"/>
    <w:rsid w:val="009C117A"/>
    <w:rsid w:val="009C3D6E"/>
    <w:rsid w:val="009C5B8B"/>
    <w:rsid w:val="009D1047"/>
    <w:rsid w:val="009D22EC"/>
    <w:rsid w:val="009D300F"/>
    <w:rsid w:val="009D4342"/>
    <w:rsid w:val="009D5B4E"/>
    <w:rsid w:val="009D5F49"/>
    <w:rsid w:val="009D75C2"/>
    <w:rsid w:val="009E0337"/>
    <w:rsid w:val="009E0CAB"/>
    <w:rsid w:val="009F65B2"/>
    <w:rsid w:val="009F6B12"/>
    <w:rsid w:val="00A02ACE"/>
    <w:rsid w:val="00A02BBA"/>
    <w:rsid w:val="00A061CE"/>
    <w:rsid w:val="00A06451"/>
    <w:rsid w:val="00A13E94"/>
    <w:rsid w:val="00A13ED0"/>
    <w:rsid w:val="00A17288"/>
    <w:rsid w:val="00A17EAC"/>
    <w:rsid w:val="00A20C9D"/>
    <w:rsid w:val="00A220A4"/>
    <w:rsid w:val="00A2278E"/>
    <w:rsid w:val="00A229F8"/>
    <w:rsid w:val="00A22CCA"/>
    <w:rsid w:val="00A22D2C"/>
    <w:rsid w:val="00A22F8D"/>
    <w:rsid w:val="00A23BDB"/>
    <w:rsid w:val="00A40E51"/>
    <w:rsid w:val="00A432E5"/>
    <w:rsid w:val="00A44C9F"/>
    <w:rsid w:val="00A45D7D"/>
    <w:rsid w:val="00A467A0"/>
    <w:rsid w:val="00A5465F"/>
    <w:rsid w:val="00A61500"/>
    <w:rsid w:val="00A6475E"/>
    <w:rsid w:val="00A66853"/>
    <w:rsid w:val="00A66DAA"/>
    <w:rsid w:val="00A700AE"/>
    <w:rsid w:val="00A721C8"/>
    <w:rsid w:val="00A7291A"/>
    <w:rsid w:val="00A73196"/>
    <w:rsid w:val="00A73A0B"/>
    <w:rsid w:val="00A77C4B"/>
    <w:rsid w:val="00A87BD4"/>
    <w:rsid w:val="00A940E2"/>
    <w:rsid w:val="00A947BA"/>
    <w:rsid w:val="00A975E8"/>
    <w:rsid w:val="00AA25E9"/>
    <w:rsid w:val="00AA72A8"/>
    <w:rsid w:val="00AB0994"/>
    <w:rsid w:val="00AC2280"/>
    <w:rsid w:val="00AC4324"/>
    <w:rsid w:val="00AC4426"/>
    <w:rsid w:val="00AC57D5"/>
    <w:rsid w:val="00AC6E08"/>
    <w:rsid w:val="00AD02A8"/>
    <w:rsid w:val="00AD1917"/>
    <w:rsid w:val="00AD3509"/>
    <w:rsid w:val="00AD3771"/>
    <w:rsid w:val="00AD5E57"/>
    <w:rsid w:val="00AE188B"/>
    <w:rsid w:val="00AE3233"/>
    <w:rsid w:val="00AE3DE4"/>
    <w:rsid w:val="00AE701F"/>
    <w:rsid w:val="00AE7AE5"/>
    <w:rsid w:val="00AF00F0"/>
    <w:rsid w:val="00AF10DA"/>
    <w:rsid w:val="00AF1F03"/>
    <w:rsid w:val="00AF301F"/>
    <w:rsid w:val="00AF413C"/>
    <w:rsid w:val="00AF42ED"/>
    <w:rsid w:val="00AF48B6"/>
    <w:rsid w:val="00B02AA8"/>
    <w:rsid w:val="00B07116"/>
    <w:rsid w:val="00B12345"/>
    <w:rsid w:val="00B12C58"/>
    <w:rsid w:val="00B14F7A"/>
    <w:rsid w:val="00B160C5"/>
    <w:rsid w:val="00B169DD"/>
    <w:rsid w:val="00B21869"/>
    <w:rsid w:val="00B23BE8"/>
    <w:rsid w:val="00B263D1"/>
    <w:rsid w:val="00B3658F"/>
    <w:rsid w:val="00B37FEB"/>
    <w:rsid w:val="00B4087B"/>
    <w:rsid w:val="00B41232"/>
    <w:rsid w:val="00B42661"/>
    <w:rsid w:val="00B43EEF"/>
    <w:rsid w:val="00B451B6"/>
    <w:rsid w:val="00B47DD8"/>
    <w:rsid w:val="00B520F4"/>
    <w:rsid w:val="00B54AC8"/>
    <w:rsid w:val="00B56EDA"/>
    <w:rsid w:val="00B5711A"/>
    <w:rsid w:val="00B64469"/>
    <w:rsid w:val="00B65EF5"/>
    <w:rsid w:val="00B713E6"/>
    <w:rsid w:val="00B729D7"/>
    <w:rsid w:val="00B757EC"/>
    <w:rsid w:val="00B77199"/>
    <w:rsid w:val="00B810F5"/>
    <w:rsid w:val="00B820E1"/>
    <w:rsid w:val="00B853CA"/>
    <w:rsid w:val="00B86CE6"/>
    <w:rsid w:val="00B9248D"/>
    <w:rsid w:val="00B930C4"/>
    <w:rsid w:val="00BA48B5"/>
    <w:rsid w:val="00BA4C45"/>
    <w:rsid w:val="00BA79AF"/>
    <w:rsid w:val="00BA7C55"/>
    <w:rsid w:val="00BB28FA"/>
    <w:rsid w:val="00BC0D71"/>
    <w:rsid w:val="00BC0F37"/>
    <w:rsid w:val="00BD4277"/>
    <w:rsid w:val="00BD6B5D"/>
    <w:rsid w:val="00BD763F"/>
    <w:rsid w:val="00BD769E"/>
    <w:rsid w:val="00BE0254"/>
    <w:rsid w:val="00BE154B"/>
    <w:rsid w:val="00BE2EC8"/>
    <w:rsid w:val="00BE5248"/>
    <w:rsid w:val="00BE5530"/>
    <w:rsid w:val="00BE5A9E"/>
    <w:rsid w:val="00BE619C"/>
    <w:rsid w:val="00BF1B4A"/>
    <w:rsid w:val="00BF254D"/>
    <w:rsid w:val="00BF3F82"/>
    <w:rsid w:val="00BF4F81"/>
    <w:rsid w:val="00BF59EE"/>
    <w:rsid w:val="00C03071"/>
    <w:rsid w:val="00C0352C"/>
    <w:rsid w:val="00C06287"/>
    <w:rsid w:val="00C06BF3"/>
    <w:rsid w:val="00C10A1E"/>
    <w:rsid w:val="00C11E12"/>
    <w:rsid w:val="00C11FB0"/>
    <w:rsid w:val="00C121CC"/>
    <w:rsid w:val="00C15272"/>
    <w:rsid w:val="00C16135"/>
    <w:rsid w:val="00C16256"/>
    <w:rsid w:val="00C21E72"/>
    <w:rsid w:val="00C241C9"/>
    <w:rsid w:val="00C254C9"/>
    <w:rsid w:val="00C2699D"/>
    <w:rsid w:val="00C302ED"/>
    <w:rsid w:val="00C36675"/>
    <w:rsid w:val="00C419C1"/>
    <w:rsid w:val="00C43110"/>
    <w:rsid w:val="00C47F87"/>
    <w:rsid w:val="00C510BE"/>
    <w:rsid w:val="00C53B69"/>
    <w:rsid w:val="00C601D1"/>
    <w:rsid w:val="00C612CD"/>
    <w:rsid w:val="00C63A8D"/>
    <w:rsid w:val="00C64AF4"/>
    <w:rsid w:val="00C66856"/>
    <w:rsid w:val="00C711E0"/>
    <w:rsid w:val="00C72D48"/>
    <w:rsid w:val="00C74B1E"/>
    <w:rsid w:val="00C76CC9"/>
    <w:rsid w:val="00C77B8A"/>
    <w:rsid w:val="00C77E8B"/>
    <w:rsid w:val="00C80DC8"/>
    <w:rsid w:val="00C817E2"/>
    <w:rsid w:val="00C83A2F"/>
    <w:rsid w:val="00C85720"/>
    <w:rsid w:val="00C878DF"/>
    <w:rsid w:val="00C87EF5"/>
    <w:rsid w:val="00C87F09"/>
    <w:rsid w:val="00C90D17"/>
    <w:rsid w:val="00C9260D"/>
    <w:rsid w:val="00C9369E"/>
    <w:rsid w:val="00C93D3A"/>
    <w:rsid w:val="00C94FF6"/>
    <w:rsid w:val="00C9592F"/>
    <w:rsid w:val="00C9765C"/>
    <w:rsid w:val="00CA297F"/>
    <w:rsid w:val="00CA339C"/>
    <w:rsid w:val="00CA4E08"/>
    <w:rsid w:val="00CA5881"/>
    <w:rsid w:val="00CA63D0"/>
    <w:rsid w:val="00CB02CF"/>
    <w:rsid w:val="00CB085B"/>
    <w:rsid w:val="00CB28FB"/>
    <w:rsid w:val="00CB7EA4"/>
    <w:rsid w:val="00CC2C0C"/>
    <w:rsid w:val="00CC3F47"/>
    <w:rsid w:val="00CC4652"/>
    <w:rsid w:val="00CC47DE"/>
    <w:rsid w:val="00CD3D9F"/>
    <w:rsid w:val="00CD6618"/>
    <w:rsid w:val="00CE3479"/>
    <w:rsid w:val="00CE3540"/>
    <w:rsid w:val="00CE6BD2"/>
    <w:rsid w:val="00CE7293"/>
    <w:rsid w:val="00CE7709"/>
    <w:rsid w:val="00D00B1D"/>
    <w:rsid w:val="00D01652"/>
    <w:rsid w:val="00D02C8E"/>
    <w:rsid w:val="00D03A02"/>
    <w:rsid w:val="00D03CA1"/>
    <w:rsid w:val="00D0428C"/>
    <w:rsid w:val="00D0476C"/>
    <w:rsid w:val="00D07290"/>
    <w:rsid w:val="00D11E02"/>
    <w:rsid w:val="00D12314"/>
    <w:rsid w:val="00D1762C"/>
    <w:rsid w:val="00D22B9E"/>
    <w:rsid w:val="00D24B15"/>
    <w:rsid w:val="00D250D6"/>
    <w:rsid w:val="00D31D52"/>
    <w:rsid w:val="00D357F4"/>
    <w:rsid w:val="00D35EE4"/>
    <w:rsid w:val="00D36422"/>
    <w:rsid w:val="00D37834"/>
    <w:rsid w:val="00D50F1D"/>
    <w:rsid w:val="00D549B4"/>
    <w:rsid w:val="00D566EE"/>
    <w:rsid w:val="00D64F93"/>
    <w:rsid w:val="00D6500E"/>
    <w:rsid w:val="00D70F85"/>
    <w:rsid w:val="00D71E68"/>
    <w:rsid w:val="00D752D9"/>
    <w:rsid w:val="00D76238"/>
    <w:rsid w:val="00D770C6"/>
    <w:rsid w:val="00D8488E"/>
    <w:rsid w:val="00D8643F"/>
    <w:rsid w:val="00D87B0D"/>
    <w:rsid w:val="00D87D8A"/>
    <w:rsid w:val="00D9193C"/>
    <w:rsid w:val="00D97C02"/>
    <w:rsid w:val="00DA1947"/>
    <w:rsid w:val="00DA211A"/>
    <w:rsid w:val="00DA234E"/>
    <w:rsid w:val="00DA32DF"/>
    <w:rsid w:val="00DA4E1F"/>
    <w:rsid w:val="00DA7DF4"/>
    <w:rsid w:val="00DB04AF"/>
    <w:rsid w:val="00DB6279"/>
    <w:rsid w:val="00DC0F14"/>
    <w:rsid w:val="00DC22F2"/>
    <w:rsid w:val="00DC2751"/>
    <w:rsid w:val="00DC3760"/>
    <w:rsid w:val="00DC3FC7"/>
    <w:rsid w:val="00DC42C5"/>
    <w:rsid w:val="00DC56ED"/>
    <w:rsid w:val="00DD3B76"/>
    <w:rsid w:val="00DE006F"/>
    <w:rsid w:val="00DE2C5C"/>
    <w:rsid w:val="00DE7639"/>
    <w:rsid w:val="00DF1BCA"/>
    <w:rsid w:val="00E006F9"/>
    <w:rsid w:val="00E015E5"/>
    <w:rsid w:val="00E02961"/>
    <w:rsid w:val="00E035FD"/>
    <w:rsid w:val="00E07909"/>
    <w:rsid w:val="00E11AFE"/>
    <w:rsid w:val="00E12358"/>
    <w:rsid w:val="00E12EC0"/>
    <w:rsid w:val="00E13F0E"/>
    <w:rsid w:val="00E16564"/>
    <w:rsid w:val="00E23B3E"/>
    <w:rsid w:val="00E23C9D"/>
    <w:rsid w:val="00E24807"/>
    <w:rsid w:val="00E24ED7"/>
    <w:rsid w:val="00E339A5"/>
    <w:rsid w:val="00E435CD"/>
    <w:rsid w:val="00E465DF"/>
    <w:rsid w:val="00E50936"/>
    <w:rsid w:val="00E515AE"/>
    <w:rsid w:val="00E52BFD"/>
    <w:rsid w:val="00E56371"/>
    <w:rsid w:val="00E646AB"/>
    <w:rsid w:val="00E74010"/>
    <w:rsid w:val="00E7658E"/>
    <w:rsid w:val="00E774B2"/>
    <w:rsid w:val="00E8345E"/>
    <w:rsid w:val="00E90897"/>
    <w:rsid w:val="00E912AA"/>
    <w:rsid w:val="00E91B22"/>
    <w:rsid w:val="00E920BC"/>
    <w:rsid w:val="00E96442"/>
    <w:rsid w:val="00E9711D"/>
    <w:rsid w:val="00EA1361"/>
    <w:rsid w:val="00EA18A7"/>
    <w:rsid w:val="00EA1FF3"/>
    <w:rsid w:val="00EA206C"/>
    <w:rsid w:val="00EA2ABD"/>
    <w:rsid w:val="00EB0909"/>
    <w:rsid w:val="00EB0EC2"/>
    <w:rsid w:val="00EB25BE"/>
    <w:rsid w:val="00EB344C"/>
    <w:rsid w:val="00EB7986"/>
    <w:rsid w:val="00EC137B"/>
    <w:rsid w:val="00EC2802"/>
    <w:rsid w:val="00EC78F9"/>
    <w:rsid w:val="00EC79A8"/>
    <w:rsid w:val="00ED1C9D"/>
    <w:rsid w:val="00ED4E00"/>
    <w:rsid w:val="00ED723E"/>
    <w:rsid w:val="00EE157D"/>
    <w:rsid w:val="00EE40B5"/>
    <w:rsid w:val="00EE6CEB"/>
    <w:rsid w:val="00EE76A9"/>
    <w:rsid w:val="00EF3D97"/>
    <w:rsid w:val="00F01C19"/>
    <w:rsid w:val="00F04FF3"/>
    <w:rsid w:val="00F0773F"/>
    <w:rsid w:val="00F07909"/>
    <w:rsid w:val="00F12974"/>
    <w:rsid w:val="00F152B0"/>
    <w:rsid w:val="00F16217"/>
    <w:rsid w:val="00F1629E"/>
    <w:rsid w:val="00F27670"/>
    <w:rsid w:val="00F3306D"/>
    <w:rsid w:val="00F34B3F"/>
    <w:rsid w:val="00F36C84"/>
    <w:rsid w:val="00F437C0"/>
    <w:rsid w:val="00F451D3"/>
    <w:rsid w:val="00F46DA1"/>
    <w:rsid w:val="00F51E1D"/>
    <w:rsid w:val="00F55952"/>
    <w:rsid w:val="00F55F7B"/>
    <w:rsid w:val="00F56089"/>
    <w:rsid w:val="00F57CC0"/>
    <w:rsid w:val="00F622C9"/>
    <w:rsid w:val="00F62AE1"/>
    <w:rsid w:val="00F643C0"/>
    <w:rsid w:val="00F675E0"/>
    <w:rsid w:val="00F71A3F"/>
    <w:rsid w:val="00F74593"/>
    <w:rsid w:val="00F7656C"/>
    <w:rsid w:val="00F817D9"/>
    <w:rsid w:val="00F85660"/>
    <w:rsid w:val="00FA0F87"/>
    <w:rsid w:val="00FA1A85"/>
    <w:rsid w:val="00FA26E2"/>
    <w:rsid w:val="00FA3590"/>
    <w:rsid w:val="00FA3A55"/>
    <w:rsid w:val="00FA64EB"/>
    <w:rsid w:val="00FB18B5"/>
    <w:rsid w:val="00FB59EE"/>
    <w:rsid w:val="00FB7118"/>
    <w:rsid w:val="00FC0C6E"/>
    <w:rsid w:val="00FC6C7B"/>
    <w:rsid w:val="00FC6D6C"/>
    <w:rsid w:val="00FD298C"/>
    <w:rsid w:val="00FD7011"/>
    <w:rsid w:val="00FD790B"/>
    <w:rsid w:val="00FE08C8"/>
    <w:rsid w:val="00FE481F"/>
    <w:rsid w:val="00FE4C04"/>
    <w:rsid w:val="00FF048E"/>
    <w:rsid w:val="00FF3E85"/>
    <w:rsid w:val="00FF410C"/>
    <w:rsid w:val="00FF506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1969"/>
    <o:shapelayout v:ext="edit">
      <o:idmap v:ext="edit" data="1"/>
    </o:shapelayout>
  </w:shapeDefaults>
  <w:decimalSymbol w:val=","/>
  <w:listSeparator w:val=";"/>
  <w15:docId w15:val="{102200B4-429B-4332-A7C7-264A6F3FB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3A39E9"/>
    <w:rPr>
      <w:rFonts w:ascii="MyriadPro-Light" w:hAnsi="MyriadPro-Light" w:hint="default"/>
      <w:b w:val="0"/>
      <w:bCs w:val="0"/>
      <w:i w:val="0"/>
      <w:iCs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9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7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4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42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0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6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0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6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8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2.png"/><Relationship Id="rId18" Type="http://schemas.openxmlformats.org/officeDocument/2006/relationships/image" Target="media/image5.png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image" Target="media/image6.emf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71215B-744D-47A6-92D8-4D486B5BD0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C2B71AD4</Template>
  <TotalTime>36</TotalTime>
  <Pages>14</Pages>
  <Words>2388</Words>
  <Characters>13613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15970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Kseniya Kotlyarova</cp:lastModifiedBy>
  <cp:revision>19</cp:revision>
  <cp:lastPrinted>2021-03-26T08:29:00Z</cp:lastPrinted>
  <dcterms:created xsi:type="dcterms:W3CDTF">2023-01-10T11:15:00Z</dcterms:created>
  <dcterms:modified xsi:type="dcterms:W3CDTF">2024-01-25T10:10:00Z</dcterms:modified>
</cp:coreProperties>
</file>